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B9" w:rsidRDefault="002A2FB9" w:rsidP="002A2FB9">
      <w:pPr>
        <w:rPr>
          <w:rFonts w:ascii="Times New Roman" w:hAnsi="Times New Roman" w:cs="Times New Roman"/>
          <w:sz w:val="24"/>
          <w:szCs w:val="24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A2FB9" w:rsidRDefault="002F450E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A2F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Иващенковская осн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овная общеобразовательная школа»</w:t>
      </w:r>
    </w:p>
    <w:p w:rsidR="002A2FB9" w:rsidRDefault="002A2FB9" w:rsidP="002A2F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Style w:val="a3"/>
        <w:tblW w:w="0" w:type="auto"/>
        <w:tblLook w:val="01E0"/>
      </w:tblPr>
      <w:tblGrid>
        <w:gridCol w:w="3112"/>
        <w:gridCol w:w="3283"/>
        <w:gridCol w:w="3176"/>
      </w:tblGrid>
      <w:tr w:rsidR="002F450E" w:rsidRPr="00C05D20" w:rsidTr="002F450E">
        <w:tc>
          <w:tcPr>
            <w:tcW w:w="3112" w:type="dxa"/>
          </w:tcPr>
          <w:p w:rsidR="002F450E" w:rsidRPr="00CD68E2" w:rsidRDefault="002F450E" w:rsidP="00125E32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Рассмотрено  на заседании </w:t>
            </w:r>
          </w:p>
          <w:p w:rsidR="002F450E" w:rsidRPr="00CD68E2" w:rsidRDefault="002F450E" w:rsidP="00125E32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Управляющего совета</w:t>
            </w:r>
          </w:p>
          <w:p w:rsidR="002F450E" w:rsidRDefault="002F450E" w:rsidP="00125E32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протокол </w:t>
            </w:r>
            <w:r w:rsidRPr="00453EF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№</w:t>
            </w:r>
            <w:r w:rsidR="00A642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  <w:p w:rsidR="002F450E" w:rsidRPr="00CD68E2" w:rsidRDefault="002F450E" w:rsidP="00125E32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от«</w:t>
            </w:r>
            <w:r w:rsidR="00A642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</w:t>
            </w: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»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июня </w:t>
            </w:r>
            <w:r w:rsidR="00A642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2021</w:t>
            </w: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год</w:t>
            </w:r>
            <w:r w:rsidR="00A642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</w:t>
            </w:r>
          </w:p>
        </w:tc>
        <w:tc>
          <w:tcPr>
            <w:tcW w:w="3283" w:type="dxa"/>
          </w:tcPr>
          <w:p w:rsidR="002F450E" w:rsidRPr="00CD68E2" w:rsidRDefault="002F450E" w:rsidP="00125E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Рассмотрено </w:t>
            </w:r>
          </w:p>
          <w:p w:rsidR="002F450E" w:rsidRPr="000F0314" w:rsidRDefault="002F450E" w:rsidP="00125E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sz w:val="22"/>
                <w:szCs w:val="22"/>
              </w:rPr>
              <w:t>на заседании педагогического 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протокол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7 </w:t>
            </w:r>
          </w:p>
          <w:p w:rsidR="002F450E" w:rsidRPr="00CD68E2" w:rsidRDefault="002F450E" w:rsidP="00125E32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«</w:t>
            </w:r>
            <w:r w:rsidR="00A642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</w:t>
            </w: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июня</w:t>
            </w:r>
            <w:r w:rsidR="00A642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2021</w:t>
            </w: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год</w:t>
            </w:r>
            <w:r w:rsidR="00A642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</w:t>
            </w:r>
          </w:p>
        </w:tc>
        <w:tc>
          <w:tcPr>
            <w:tcW w:w="3176" w:type="dxa"/>
          </w:tcPr>
          <w:p w:rsidR="002F450E" w:rsidRPr="00CD68E2" w:rsidRDefault="002F450E" w:rsidP="00125E32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Утверждаю: </w:t>
            </w:r>
          </w:p>
          <w:p w:rsidR="002F450E" w:rsidRPr="00CD68E2" w:rsidRDefault="002F450E" w:rsidP="00125E32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Директор школы.</w:t>
            </w:r>
          </w:p>
          <w:p w:rsidR="002F450E" w:rsidRDefault="002F450E" w:rsidP="00125E32">
            <w:pPr>
              <w:ind w:firstLine="469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_____Головина</w:t>
            </w:r>
            <w:proofErr w:type="spellEnd"/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Л.Н.</w:t>
            </w:r>
          </w:p>
          <w:p w:rsidR="002F450E" w:rsidRPr="00CD68E2" w:rsidRDefault="002F450E" w:rsidP="00125E32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Приказ по школе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№ </w:t>
            </w:r>
          </w:p>
          <w:p w:rsidR="002F450E" w:rsidRPr="00CD68E2" w:rsidRDefault="002F450E" w:rsidP="00125E32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«</w:t>
            </w:r>
            <w:r w:rsidR="00A642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</w:t>
            </w:r>
            <w:r w:rsidRPr="00CD68E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»  </w:t>
            </w:r>
            <w:r w:rsidR="00A6422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августа  2021</w:t>
            </w:r>
          </w:p>
          <w:p w:rsidR="002F450E" w:rsidRPr="00CD68E2" w:rsidRDefault="002F450E" w:rsidP="00125E3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План внеурочной деятельности </w:t>
      </w: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на ступени основного общего образования Муниципального бюджетного общеобразовательного учреждения «Иващенковская основная общеобразовательная школа» </w:t>
      </w: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</w:t>
      </w:r>
      <w:r w:rsidR="00A64226">
        <w:rPr>
          <w:rFonts w:ascii="Times New Roman" w:hAnsi="Times New Roman" w:cs="Times New Roman"/>
          <w:b/>
          <w:bCs/>
          <w:color w:val="000000"/>
          <w:sz w:val="36"/>
          <w:szCs w:val="36"/>
        </w:rPr>
        <w:t>21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-20</w:t>
      </w:r>
      <w:r w:rsidR="00A64226">
        <w:rPr>
          <w:rFonts w:ascii="Times New Roman" w:hAnsi="Times New Roman" w:cs="Times New Roman"/>
          <w:b/>
          <w:bCs/>
          <w:color w:val="000000"/>
          <w:sz w:val="36"/>
          <w:szCs w:val="36"/>
        </w:rPr>
        <w:t>22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2A2FB9" w:rsidP="002A2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Default="00A64226" w:rsidP="00AD53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2021</w:t>
      </w:r>
    </w:p>
    <w:p w:rsidR="00A64226" w:rsidRDefault="00A64226" w:rsidP="00AD53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A2FB9" w:rsidRPr="00061195" w:rsidRDefault="002A2FB9" w:rsidP="002A2F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2A2FB9" w:rsidRPr="00061195" w:rsidRDefault="002A2FB9" w:rsidP="002A2FB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FB9" w:rsidRPr="00061195" w:rsidRDefault="002A2FB9" w:rsidP="002A2FB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1195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 М</w:t>
      </w:r>
      <w:r w:rsidR="00125E3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61195">
        <w:rPr>
          <w:rFonts w:ascii="Times New Roman" w:hAnsi="Times New Roman" w:cs="Times New Roman"/>
          <w:color w:val="000000"/>
          <w:sz w:val="24"/>
          <w:szCs w:val="24"/>
        </w:rPr>
        <w:t>ОУ Иващенковская ООШ определяет состав и структуру направлений, формы организации, объём внеурочной деятельности для обучающихся на ступени начального общего образования.</w:t>
      </w:r>
      <w:proofErr w:type="gramEnd"/>
      <w:r w:rsidRPr="00061195">
        <w:rPr>
          <w:rFonts w:ascii="Times New Roman" w:hAnsi="Times New Roman" w:cs="Times New Roman"/>
          <w:color w:val="000000"/>
          <w:sz w:val="24"/>
          <w:szCs w:val="24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2A2FB9" w:rsidRPr="00061195" w:rsidRDefault="002A2FB9" w:rsidP="002A2FB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FB9" w:rsidRPr="00061195" w:rsidRDefault="002A2FB9" w:rsidP="002A2FB9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Нормативно-правовой основой формирования </w:t>
      </w:r>
      <w:proofErr w:type="spellStart"/>
      <w:r w:rsidRPr="00061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плана</w:t>
      </w:r>
      <w:r w:rsidRPr="00061195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proofErr w:type="spellEnd"/>
      <w:r w:rsidRPr="0006119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являются следующие нормативные документы </w:t>
      </w:r>
    </w:p>
    <w:p w:rsidR="002A2FB9" w:rsidRPr="00061195" w:rsidRDefault="002A2FB9" w:rsidP="002A2F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(ст.43).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</w:t>
      </w:r>
      <w:proofErr w:type="gramStart"/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»о</w:t>
      </w:r>
      <w:proofErr w:type="gramEnd"/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29 декабря 2012г. №273 – ФЗ;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20.07.2007 № 459, от 18.08.2008 № 617, от 10.03.2009 № 216);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учреждениях" и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 xml:space="preserve"> 2.4.4. 1251-03, раздел 8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 xml:space="preserve"> России от 6.10.2009 г. № 373 </w:t>
      </w:r>
      <w:r w:rsidRPr="0006119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61195">
        <w:rPr>
          <w:rFonts w:ascii="Times New Roman" w:hAnsi="Times New Roman" w:cs="Times New Roman"/>
          <w:sz w:val="24"/>
          <w:szCs w:val="24"/>
        </w:rPr>
        <w:t xml:space="preserve">в ред. приказов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 xml:space="preserve"> РФ от 26.11.2010 № 1241, от 22.09.2011 № 2357, </w:t>
      </w:r>
      <w:r w:rsidRPr="00061195">
        <w:rPr>
          <w:rFonts w:ascii="Times New Roman" w:hAnsi="Times New Roman" w:cs="Times New Roman"/>
          <w:sz w:val="24"/>
          <w:szCs w:val="24"/>
          <w:u w:val="single"/>
        </w:rPr>
        <w:t>18.12.2012г. №1060</w:t>
      </w:r>
      <w:r w:rsidRPr="00061195">
        <w:rPr>
          <w:rFonts w:ascii="Times New Roman" w:hAnsi="Times New Roman" w:cs="Times New Roman"/>
          <w:sz w:val="24"/>
          <w:szCs w:val="24"/>
        </w:rPr>
        <w:t>);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27.12.2013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год». 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 учебный год»;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6119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 xml:space="preserve"> РФ от 13.01.2011 № 2, от 16.01.2012 №16);</w:t>
      </w:r>
      <w:proofErr w:type="gramEnd"/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2A2FB9" w:rsidRPr="00061195" w:rsidRDefault="002A2FB9" w:rsidP="002A2FB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предметов;</w:t>
      </w:r>
    </w:p>
    <w:p w:rsidR="002A2FB9" w:rsidRPr="00061195" w:rsidRDefault="002A2FB9" w:rsidP="002A2FB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 М</w:t>
      </w:r>
      <w:r w:rsidR="00125E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ОУ Иващенковская  ООШ;</w:t>
      </w:r>
    </w:p>
    <w:p w:rsidR="002A2FB9" w:rsidRPr="00061195" w:rsidRDefault="002A2FB9" w:rsidP="002A2FB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Локальные акты М</w:t>
      </w:r>
      <w:r w:rsidR="00125E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611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ОУ Иващенковская  ООШ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195">
        <w:rPr>
          <w:rFonts w:ascii="Times New Roman" w:hAnsi="Times New Roman" w:cs="Times New Roman"/>
          <w:b/>
          <w:bCs/>
          <w:sz w:val="24"/>
          <w:szCs w:val="24"/>
        </w:rPr>
        <w:t>Целевая направленность содержания плана внеурочной деятельности</w:t>
      </w:r>
    </w:p>
    <w:p w:rsidR="002A2FB9" w:rsidRPr="00061195" w:rsidRDefault="002A2FB9" w:rsidP="002A2FB9">
      <w:pPr>
        <w:pStyle w:val="a4"/>
        <w:autoSpaceDE w:val="0"/>
        <w:autoSpaceDN w:val="0"/>
        <w:adjustRightInd w:val="0"/>
        <w:ind w:left="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План подготовлен с учетом требований Федерального государственного</w:t>
      </w:r>
    </w:p>
    <w:p w:rsidR="002A2FB9" w:rsidRPr="00061195" w:rsidRDefault="002A2FB9" w:rsidP="002A2FB9">
      <w:pPr>
        <w:pStyle w:val="a4"/>
        <w:autoSpaceDE w:val="0"/>
        <w:autoSpaceDN w:val="0"/>
        <w:adjustRightInd w:val="0"/>
        <w:ind w:left="14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общего образования, санитарно-эпидемиологических правил и нормативов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 xml:space="preserve"> 2.4.4.1251-03 и 2.4.2.2821-10, обеспечивает широту развития личности обучающихся, учитывает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 xml:space="preserve"> и иные потребности, регулирует недопустимость перегрузки обучающихся.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195">
        <w:rPr>
          <w:rFonts w:ascii="Times New Roman" w:hAnsi="Times New Roman" w:cs="Times New Roman"/>
          <w:b/>
          <w:bCs/>
          <w:iCs/>
          <w:sz w:val="24"/>
          <w:szCs w:val="24"/>
        </w:rPr>
        <w:t>Основные принципы плана</w:t>
      </w:r>
      <w:r w:rsidRPr="000611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2FB9" w:rsidRPr="00061195" w:rsidRDefault="002A2FB9" w:rsidP="002A2FB9">
      <w:pPr>
        <w:pStyle w:val="a4"/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соответствие обеспеченности учебно-методическими комплексами;</w:t>
      </w:r>
    </w:p>
    <w:p w:rsidR="002A2FB9" w:rsidRPr="00061195" w:rsidRDefault="002A2FB9" w:rsidP="002A2FB9">
      <w:pPr>
        <w:pStyle w:val="a4"/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- учет познавательных потребностей обучающихся и социального заказа родителей;</w:t>
      </w:r>
    </w:p>
    <w:p w:rsidR="002A2FB9" w:rsidRPr="00061195" w:rsidRDefault="002A2FB9" w:rsidP="002A2FB9">
      <w:pPr>
        <w:pStyle w:val="a4"/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- учет кадрового потенциала образовательного учреждения;</w:t>
      </w:r>
    </w:p>
    <w:p w:rsidR="002A2FB9" w:rsidRPr="00061195" w:rsidRDefault="002A2FB9" w:rsidP="002A2FB9">
      <w:pPr>
        <w:pStyle w:val="a4"/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 xml:space="preserve"> развития нововведений;</w:t>
      </w:r>
    </w:p>
    <w:p w:rsidR="002A2FB9" w:rsidRPr="00061195" w:rsidRDefault="002A2FB9" w:rsidP="002A2FB9">
      <w:pPr>
        <w:pStyle w:val="a4"/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- построение образовательного процесса в соответствии с санитарно-гигиеническими нормами;</w:t>
      </w:r>
    </w:p>
    <w:p w:rsidR="002A2FB9" w:rsidRPr="00061195" w:rsidRDefault="002A2FB9" w:rsidP="002A2FB9">
      <w:pPr>
        <w:pStyle w:val="a4"/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- соблюдение преемственности и перспективности обучения.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     Специфика внеурочной деятельности заключается в том, что в условиях общеобразовательного учреждения ребенок получает возможность подключиться к занятиям по интересам, познать новый способ существования – </w:t>
      </w:r>
      <w:proofErr w:type="spellStart"/>
      <w:r w:rsidRPr="00061195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061195">
        <w:rPr>
          <w:rFonts w:ascii="Times New Roman" w:hAnsi="Times New Roman" w:cs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План отражает основные цели и задачи, стоящие перед муниципальным общеобразовательным учреждением Иващенковская </w:t>
      </w:r>
      <w:r w:rsidR="00125E32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061195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</w:p>
    <w:p w:rsidR="002A2FB9" w:rsidRPr="00061195" w:rsidRDefault="002A2FB9" w:rsidP="002A2FB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195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обучающихся организуется в целях формирования единого образовательного пространства муниципального  бюджетного общеобразовательного учреждения Иващенковская основная общеобразовательная школа,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Целью </w:t>
      </w:r>
      <w:r w:rsidRPr="00061195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деятельности</w:t>
      </w:r>
      <w:r w:rsidRPr="0006119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обеспечение достижения планируемых личностных и </w:t>
      </w:r>
      <w:proofErr w:type="spellStart"/>
      <w:r w:rsidRPr="0006119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6119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основных образовательных программ основного общего образования обучающимися,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 Внеурочная деятельность в рамках М</w:t>
      </w:r>
      <w:r w:rsidR="00125E32">
        <w:rPr>
          <w:rFonts w:ascii="Times New Roman" w:hAnsi="Times New Roman" w:cs="Times New Roman"/>
          <w:sz w:val="24"/>
          <w:szCs w:val="24"/>
        </w:rPr>
        <w:t>Б</w:t>
      </w:r>
      <w:r w:rsidRPr="00061195">
        <w:rPr>
          <w:rFonts w:ascii="Times New Roman" w:hAnsi="Times New Roman" w:cs="Times New Roman"/>
          <w:sz w:val="24"/>
          <w:szCs w:val="24"/>
        </w:rPr>
        <w:t xml:space="preserve">ОУ Иващенковская  ООШ  решает следующие специфические </w:t>
      </w:r>
      <w:r w:rsidRPr="00061195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lastRenderedPageBreak/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 xml:space="preserve">- компенсировать отсутствие и дополнить, углубить  те или иные учебные курсы, которые нужны </w:t>
      </w:r>
      <w:proofErr w:type="gramStart"/>
      <w:r w:rsidRPr="0006119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195">
        <w:rPr>
          <w:rFonts w:ascii="Times New Roman" w:hAnsi="Times New Roman" w:cs="Times New Roman"/>
          <w:sz w:val="24"/>
          <w:szCs w:val="24"/>
        </w:rPr>
        <w:t xml:space="preserve"> для определения индивидуального образовательного маршрута, конкретизации жизненных планов, формирования важных личностных качеств;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195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 направлены: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- на расширение содержания программ общего образования;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- на реализацию основных направлений региональной образовательной политики;</w:t>
      </w:r>
    </w:p>
    <w:p w:rsidR="002A2FB9" w:rsidRPr="00644A9C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06119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Координирующую роль выполняют классные руководители (учителя начальных классов), которые в соответствии со своими функциями и задачами: 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06119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-взаимодействуют с педагогическими работниками, а также учебно-вспомогательным персоналом общеобразовательного учреждения; </w:t>
      </w:r>
    </w:p>
    <w:p w:rsidR="002A2FB9" w:rsidRPr="00061195" w:rsidRDefault="002A2FB9" w:rsidP="002A2F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06119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-организуют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2A2FB9" w:rsidRPr="00061195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6119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-организуют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2A2FB9" w:rsidRPr="00061195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19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- организуют социально значимую, творческую деятельность </w:t>
      </w:r>
      <w:proofErr w:type="gramStart"/>
      <w:r w:rsidRPr="0006119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06119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:rsidR="002A2FB9" w:rsidRPr="00061195" w:rsidRDefault="002A2FB9" w:rsidP="002A2FB9">
      <w:pPr>
        <w:pStyle w:val="Default"/>
        <w:ind w:firstLine="720"/>
        <w:contextualSpacing/>
        <w:jc w:val="both"/>
        <w:rPr>
          <w:rFonts w:ascii="Times New Roman" w:hAnsi="Times New Roman" w:cs="Times New Roman"/>
        </w:rPr>
      </w:pPr>
      <w:r w:rsidRPr="00061195">
        <w:rPr>
          <w:rFonts w:ascii="Times New Roman" w:hAnsi="Times New Roman" w:cs="Times New Roman"/>
        </w:rPr>
        <w:t xml:space="preserve">Внеурочная деятельность </w:t>
      </w:r>
      <w:proofErr w:type="gramStart"/>
      <w:r w:rsidRPr="00061195">
        <w:rPr>
          <w:rFonts w:ascii="Times New Roman" w:hAnsi="Times New Roman" w:cs="Times New Roman"/>
        </w:rPr>
        <w:t>является составной частью учебно-воспитательного  процесса М</w:t>
      </w:r>
      <w:r w:rsidR="00125E32">
        <w:rPr>
          <w:rFonts w:ascii="Times New Roman" w:hAnsi="Times New Roman" w:cs="Times New Roman"/>
        </w:rPr>
        <w:t>Б</w:t>
      </w:r>
      <w:r w:rsidRPr="00061195">
        <w:rPr>
          <w:rFonts w:ascii="Times New Roman" w:hAnsi="Times New Roman" w:cs="Times New Roman"/>
        </w:rPr>
        <w:t xml:space="preserve">ОУ </w:t>
      </w:r>
      <w:proofErr w:type="spellStart"/>
      <w:r w:rsidRPr="00061195">
        <w:rPr>
          <w:rFonts w:ascii="Times New Roman" w:hAnsi="Times New Roman" w:cs="Times New Roman"/>
        </w:rPr>
        <w:t>Иващенковская</w:t>
      </w:r>
      <w:proofErr w:type="spellEnd"/>
      <w:r w:rsidRPr="00061195">
        <w:rPr>
          <w:rFonts w:ascii="Times New Roman" w:hAnsi="Times New Roman" w:cs="Times New Roman"/>
        </w:rPr>
        <w:t xml:space="preserve"> </w:t>
      </w:r>
      <w:proofErr w:type="spellStart"/>
      <w:r w:rsidRPr="00061195">
        <w:rPr>
          <w:rFonts w:ascii="Times New Roman" w:hAnsi="Times New Roman" w:cs="Times New Roman"/>
        </w:rPr>
        <w:t>ООШи</w:t>
      </w:r>
      <w:proofErr w:type="spellEnd"/>
      <w:r w:rsidRPr="00061195">
        <w:rPr>
          <w:rFonts w:ascii="Times New Roman" w:hAnsi="Times New Roman" w:cs="Times New Roman"/>
        </w:rPr>
        <w:t xml:space="preserve"> организуется</w:t>
      </w:r>
      <w:proofErr w:type="gramEnd"/>
      <w:r w:rsidRPr="00061195">
        <w:rPr>
          <w:rFonts w:ascii="Times New Roman" w:hAnsi="Times New Roman" w:cs="Times New Roman"/>
        </w:rPr>
        <w:t xml:space="preserve"> по направлениям развития личности: </w:t>
      </w:r>
    </w:p>
    <w:p w:rsidR="002A2FB9" w:rsidRPr="00061195" w:rsidRDefault="002A2FB9" w:rsidP="002A2FB9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r w:rsidRPr="00061195">
        <w:rPr>
          <w:rFonts w:ascii="Times New Roman" w:hAnsi="Times New Roman" w:cs="Times New Roman"/>
          <w:bCs/>
          <w:iCs/>
        </w:rPr>
        <w:t xml:space="preserve">спортивно-оздоровительное, </w:t>
      </w:r>
    </w:p>
    <w:p w:rsidR="002A2FB9" w:rsidRPr="001C4B66" w:rsidRDefault="002A2FB9" w:rsidP="002A2FB9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r w:rsidRPr="00061195">
        <w:rPr>
          <w:rFonts w:ascii="Times New Roman" w:hAnsi="Times New Roman" w:cs="Times New Roman"/>
          <w:bCs/>
          <w:iCs/>
        </w:rPr>
        <w:t>духовно-нра</w:t>
      </w:r>
      <w:r w:rsidRPr="001C4B66">
        <w:rPr>
          <w:rFonts w:ascii="Times New Roman" w:hAnsi="Times New Roman" w:cs="Times New Roman"/>
          <w:bCs/>
          <w:iCs/>
        </w:rPr>
        <w:t xml:space="preserve">вственное, </w:t>
      </w:r>
    </w:p>
    <w:p w:rsidR="002A2FB9" w:rsidRPr="001C4B66" w:rsidRDefault="002A2FB9" w:rsidP="002A2FB9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r w:rsidRPr="001C4B66">
        <w:rPr>
          <w:rFonts w:ascii="Times New Roman" w:hAnsi="Times New Roman" w:cs="Times New Roman"/>
          <w:bCs/>
          <w:iCs/>
        </w:rPr>
        <w:t>социальное,</w:t>
      </w:r>
    </w:p>
    <w:p w:rsidR="002A2FB9" w:rsidRPr="001C4B66" w:rsidRDefault="002A2FB9" w:rsidP="002A2FB9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r w:rsidRPr="001C4B66">
        <w:rPr>
          <w:rFonts w:ascii="Times New Roman" w:hAnsi="Times New Roman" w:cs="Times New Roman"/>
          <w:bCs/>
          <w:iCs/>
        </w:rPr>
        <w:t xml:space="preserve">общеинтеллектуальное, </w:t>
      </w:r>
    </w:p>
    <w:p w:rsidR="002A2FB9" w:rsidRPr="001C4B66" w:rsidRDefault="002A2FB9" w:rsidP="002A2FB9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r w:rsidRPr="001C4B66">
        <w:rPr>
          <w:rFonts w:ascii="Times New Roman" w:hAnsi="Times New Roman" w:cs="Times New Roman"/>
          <w:bCs/>
          <w:iCs/>
        </w:rPr>
        <w:t>общекультурное</w:t>
      </w:r>
    </w:p>
    <w:p w:rsidR="00125E32" w:rsidRPr="001C4B66" w:rsidRDefault="002A2FB9" w:rsidP="00125E32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</w:rPr>
        <w:t xml:space="preserve">В </w:t>
      </w:r>
      <w:r w:rsidR="00A64226">
        <w:rPr>
          <w:rFonts w:ascii="Times New Roman" w:hAnsi="Times New Roman" w:cs="Times New Roman"/>
        </w:rPr>
        <w:t>2021</w:t>
      </w:r>
      <w:r w:rsidRPr="001C4B66">
        <w:rPr>
          <w:rFonts w:ascii="Times New Roman" w:hAnsi="Times New Roman" w:cs="Times New Roman"/>
        </w:rPr>
        <w:t>-20</w:t>
      </w:r>
      <w:r w:rsidR="00A64226">
        <w:rPr>
          <w:rFonts w:ascii="Times New Roman" w:hAnsi="Times New Roman" w:cs="Times New Roman"/>
        </w:rPr>
        <w:t>22</w:t>
      </w:r>
      <w:r w:rsidRPr="001C4B66">
        <w:rPr>
          <w:rFonts w:ascii="Times New Roman" w:hAnsi="Times New Roman" w:cs="Times New Roman"/>
        </w:rPr>
        <w:t xml:space="preserve"> учебном году на основании отказа от части учебного плана </w:t>
      </w:r>
      <w:r w:rsidR="00125E32" w:rsidRPr="001C4B66">
        <w:rPr>
          <w:rFonts w:ascii="Times New Roman" w:hAnsi="Times New Roman" w:cs="Times New Roman"/>
        </w:rPr>
        <w:t>основного</w:t>
      </w:r>
      <w:r w:rsidR="001C4B66">
        <w:rPr>
          <w:rFonts w:ascii="Times New Roman" w:hAnsi="Times New Roman" w:cs="Times New Roman"/>
        </w:rPr>
        <w:t xml:space="preserve"> </w:t>
      </w:r>
      <w:r w:rsidRPr="001C4B66">
        <w:rPr>
          <w:rFonts w:ascii="Times New Roman" w:hAnsi="Times New Roman" w:cs="Times New Roman"/>
        </w:rPr>
        <w:t>общего образования, формируемой участниками образовательного процесса, обеспечения реализации индивидуальных потребностей обучающихся, расширения линии изучения отдельных учебных предметов обязательной части осуществляется на занятиях внеурочной деятельности.</w:t>
      </w:r>
      <w:r w:rsidR="00125E32" w:rsidRPr="001C4B66">
        <w:rPr>
          <w:rFonts w:ascii="Times New Roman" w:hAnsi="Times New Roman" w:cs="Times New Roman"/>
        </w:rPr>
        <w:t xml:space="preserve"> </w:t>
      </w:r>
    </w:p>
    <w:p w:rsidR="00125E32" w:rsidRPr="001C4B66" w:rsidRDefault="00125E32" w:rsidP="00125E32">
      <w:pPr>
        <w:pStyle w:val="Default"/>
        <w:spacing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</w:rPr>
        <w:t xml:space="preserve">Так предметная линия учебного курса  «Информатика» (автор </w:t>
      </w:r>
      <w:proofErr w:type="spellStart"/>
      <w:r w:rsidRPr="001C4B66">
        <w:rPr>
          <w:rFonts w:ascii="Times New Roman" w:hAnsi="Times New Roman" w:cs="Times New Roman"/>
        </w:rPr>
        <w:t>Л.Босова</w:t>
      </w:r>
      <w:proofErr w:type="spellEnd"/>
      <w:r w:rsidRPr="001C4B66">
        <w:rPr>
          <w:rFonts w:ascii="Times New Roman" w:hAnsi="Times New Roman" w:cs="Times New Roman"/>
        </w:rPr>
        <w:t>) – будет продолжена на занятиях внеурочной деятельности «Информатика » в 5-6 классах.</w:t>
      </w:r>
    </w:p>
    <w:p w:rsidR="00125E32" w:rsidRPr="001C4B66" w:rsidRDefault="00125E32" w:rsidP="00125E32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</w:rPr>
        <w:t>Предметная линия Л.Ляха, 3-ий час физической культуры будет реализован за счет часов внеурочной деятельности «Чемпионы» в 5-9 классах,</w:t>
      </w:r>
      <w:proofErr w:type="gramStart"/>
      <w:r w:rsidRPr="001C4B66">
        <w:rPr>
          <w:rFonts w:ascii="Times New Roman" w:hAnsi="Times New Roman" w:cs="Times New Roman"/>
        </w:rPr>
        <w:t xml:space="preserve"> ,</w:t>
      </w:r>
      <w:proofErr w:type="gramEnd"/>
    </w:p>
    <w:p w:rsidR="00125E32" w:rsidRPr="001C4B66" w:rsidRDefault="00125E32" w:rsidP="00125E32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</w:rPr>
        <w:t>Предметная линия учебного курса  «Православная культура» (автор Л.Л.Шевченко) – будет продолжена на занятиях внеурочной деятельности «Мир православия » в 5-9 классах.</w:t>
      </w:r>
    </w:p>
    <w:p w:rsidR="002A2FB9" w:rsidRPr="001C4B66" w:rsidRDefault="00125E32" w:rsidP="00125E32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</w:rPr>
        <w:t>Предметная линия ОБЖ (автор А.Т. Смирнова, Б.О. Хренникова </w:t>
      </w:r>
      <w:proofErr w:type="gramStart"/>
      <w:r w:rsidRPr="001C4B66">
        <w:rPr>
          <w:rFonts w:ascii="Times New Roman" w:hAnsi="Times New Roman" w:cs="Times New Roman"/>
        </w:rPr>
        <w:t>)-</w:t>
      </w:r>
      <w:proofErr w:type="gramEnd"/>
      <w:r w:rsidRPr="001C4B66">
        <w:rPr>
          <w:rFonts w:ascii="Times New Roman" w:hAnsi="Times New Roman" w:cs="Times New Roman"/>
        </w:rPr>
        <w:t>будет реализована на занятиях внеурочной деятельности «Школа безопасности»</w:t>
      </w:r>
    </w:p>
    <w:p w:rsidR="002A2FB9" w:rsidRPr="001C4B66" w:rsidRDefault="002A2FB9" w:rsidP="002A2FB9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</w:p>
    <w:p w:rsidR="002A2FB9" w:rsidRPr="001C4B66" w:rsidRDefault="002A2FB9" w:rsidP="002A2FB9">
      <w:pPr>
        <w:pStyle w:val="Default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  <w:b/>
          <w:bCs/>
        </w:rPr>
        <w:t>Спортивно-оздоровительное</w:t>
      </w:r>
      <w:r w:rsidRPr="001C4B66">
        <w:rPr>
          <w:rFonts w:ascii="Times New Roman" w:hAnsi="Times New Roman" w:cs="Times New Roman"/>
          <w:bCs/>
        </w:rPr>
        <w:t xml:space="preserve"> направление способствует развитию и формированию здорового и безопасного для себя и окружающих образа жизни и представлена следующими видами деятельности</w:t>
      </w:r>
      <w:proofErr w:type="gramStart"/>
      <w:r w:rsidRPr="001C4B66">
        <w:rPr>
          <w:rFonts w:ascii="Times New Roman" w:hAnsi="Times New Roman" w:cs="Times New Roman"/>
          <w:bCs/>
        </w:rPr>
        <w:t xml:space="preserve"> :</w:t>
      </w:r>
      <w:proofErr w:type="gramEnd"/>
    </w:p>
    <w:p w:rsidR="002A2FB9" w:rsidRPr="001C4B66" w:rsidRDefault="002A2FB9" w:rsidP="002A2F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Работа спортивных секций.  </w:t>
      </w:r>
    </w:p>
    <w:p w:rsidR="002A2FB9" w:rsidRPr="001C4B66" w:rsidRDefault="002A2FB9" w:rsidP="002A2F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  «Дней здоровья», подвижных игр, «Весёлых стартов», </w:t>
      </w:r>
      <w:proofErr w:type="spellStart"/>
      <w:r w:rsidRPr="001C4B66">
        <w:rPr>
          <w:rFonts w:ascii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спортивных соревнований.</w:t>
      </w:r>
    </w:p>
    <w:p w:rsidR="002A2FB9" w:rsidRPr="001C4B66" w:rsidRDefault="002A2FB9" w:rsidP="002A2F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Проведение бесед по охране здоровья.</w:t>
      </w:r>
    </w:p>
    <w:p w:rsidR="002A2FB9" w:rsidRPr="001C4B66" w:rsidRDefault="002A2FB9" w:rsidP="002A2F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Применение на уроках  игровых моментов, физ</w:t>
      </w:r>
      <w:proofErr w:type="gramStart"/>
      <w:r w:rsidRPr="001C4B66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C4B66">
        <w:rPr>
          <w:rFonts w:ascii="Times New Roman" w:hAnsi="Times New Roman" w:cs="Times New Roman"/>
          <w:color w:val="000000"/>
          <w:sz w:val="24"/>
          <w:szCs w:val="24"/>
        </w:rPr>
        <w:t>инуток.</w:t>
      </w:r>
    </w:p>
    <w:p w:rsidR="002A2FB9" w:rsidRPr="00AD5302" w:rsidRDefault="002A2FB9" w:rsidP="00AD530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Спортивно-оздоровительное направление представлено занятиями внеурочной деятельности:</w:t>
      </w:r>
    </w:p>
    <w:p w:rsidR="002A2FB9" w:rsidRPr="001C4B66" w:rsidRDefault="002A2FB9" w:rsidP="002A2FB9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>«Разговор о правильном питании»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-2 часа по 1 часу в 5-ом классе, всего 34 часа и 1 час в 6 классе всего 34 часа. Цель занятий </w:t>
      </w:r>
      <w:proofErr w:type="gramStart"/>
      <w:r w:rsidRPr="001C4B66">
        <w:rPr>
          <w:rFonts w:ascii="Times New Roman" w:hAnsi="Times New Roman" w:cs="Times New Roman"/>
          <w:color w:val="000000"/>
          <w:sz w:val="24"/>
          <w:szCs w:val="24"/>
        </w:rPr>
        <w:t>–ф</w:t>
      </w:r>
      <w:proofErr w:type="gramEnd"/>
      <w:r w:rsidRPr="001C4B66">
        <w:rPr>
          <w:rFonts w:ascii="Times New Roman" w:hAnsi="Times New Roman" w:cs="Times New Roman"/>
          <w:color w:val="000000"/>
          <w:sz w:val="24"/>
          <w:szCs w:val="24"/>
        </w:rPr>
        <w:t>ормирование у детей основ культуры питания как составляющей здорового образа жизни.</w:t>
      </w:r>
    </w:p>
    <w:p w:rsidR="007406AB" w:rsidRPr="001C4B66" w:rsidRDefault="007406AB" w:rsidP="002A2FB9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>«Чемпионы»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>-4 часа, по 1 часу в 5, 6, 7, 9-ых классах по 34 часа. Секция носит образовательно-воспитательный характер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игровых видов спорта.</w:t>
      </w:r>
    </w:p>
    <w:p w:rsidR="00644A9C" w:rsidRDefault="002A2FB9" w:rsidP="00AD5302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>«Школа безопасности»-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3 часа</w:t>
      </w:r>
      <w:proofErr w:type="gramStart"/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по 1 часу в 5-ом , 6-ом, 7-ом  классах, всего по 34 часа (102). Цель профилактика здорового и безопасного образа жизни, развитие умений и навыков действовать в экстремальных ситуациях. </w:t>
      </w:r>
    </w:p>
    <w:p w:rsidR="00E8551C" w:rsidRPr="00E8551C" w:rsidRDefault="004D2803" w:rsidP="00E8551C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Культура здоровья -</w:t>
      </w:r>
      <w:r>
        <w:rPr>
          <w:rFonts w:ascii="Times New Roman" w:hAnsi="Times New Roman" w:cs="Times New Roman"/>
          <w:color w:val="000000"/>
          <w:sz w:val="24"/>
          <w:szCs w:val="24"/>
        </w:rPr>
        <w:t>1час в 8-ом классе</w:t>
      </w:r>
      <w:r w:rsidR="00E8551C">
        <w:rPr>
          <w:rFonts w:ascii="Times New Roman" w:hAnsi="Times New Roman" w:cs="Times New Roman"/>
          <w:color w:val="000000"/>
          <w:sz w:val="24"/>
          <w:szCs w:val="24"/>
        </w:rPr>
        <w:t xml:space="preserve">, всего 34часа. </w:t>
      </w:r>
      <w:r w:rsidR="00E8551C" w:rsidRPr="00E8551C">
        <w:rPr>
          <w:color w:val="000000"/>
        </w:rPr>
        <w:t>Основная цель – воспитание у подростков:</w:t>
      </w:r>
      <w:r w:rsidR="00E8551C">
        <w:rPr>
          <w:color w:val="000000"/>
        </w:rPr>
        <w:t xml:space="preserve"> к</w:t>
      </w:r>
      <w:r w:rsidR="00E8551C" w:rsidRPr="00E8551C">
        <w:rPr>
          <w:rFonts w:ascii="Times New Roman" w:hAnsi="Times New Roman" w:cs="Times New Roman"/>
          <w:color w:val="000000"/>
          <w:sz w:val="24"/>
          <w:szCs w:val="24"/>
        </w:rPr>
        <w:t xml:space="preserve">ультуры отношения к своему здоровью (культуры психологической – способность управления своими чувствами и эмоциями; культуры интеллектуальной – способность управлять своими мыслями и контролировать их; культуры поведения – способность понимать своё предназначение). </w:t>
      </w:r>
    </w:p>
    <w:p w:rsidR="00E8551C" w:rsidRDefault="00E8551C" w:rsidP="00E8551C">
      <w:pPr>
        <w:pStyle w:val="a4"/>
        <w:shd w:val="clear" w:color="auto" w:fill="FFFFFF"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FB9" w:rsidRPr="001C4B66" w:rsidRDefault="002A2FB9" w:rsidP="00E8551C">
      <w:pPr>
        <w:pStyle w:val="a4"/>
        <w:shd w:val="clear" w:color="auto" w:fill="FFFFFF"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 направление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в</w:t>
      </w: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Данное направление реализуется </w:t>
      </w:r>
      <w:proofErr w:type="gramStart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через</w:t>
      </w:r>
      <w:proofErr w:type="gramEnd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A2FB9" w:rsidRPr="001C4B66" w:rsidRDefault="002A2FB9" w:rsidP="002A2F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«Уроки мужества»;</w:t>
      </w:r>
    </w:p>
    <w:p w:rsidR="002A2FB9" w:rsidRPr="001C4B66" w:rsidRDefault="002A2FB9" w:rsidP="002A2F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Тематические классные часы;</w:t>
      </w:r>
    </w:p>
    <w:p w:rsidR="002A2FB9" w:rsidRPr="001C4B66" w:rsidRDefault="002A2FB9" w:rsidP="002A2F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к участию в военно-спортивной игре на местности  «Зарница»</w:t>
      </w:r>
    </w:p>
    <w:p w:rsidR="002A2FB9" w:rsidRPr="001C4B66" w:rsidRDefault="002A2FB9" w:rsidP="002A2F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Конкурсы рисунков.</w:t>
      </w:r>
    </w:p>
    <w:p w:rsidR="002A2FB9" w:rsidRPr="001C4B66" w:rsidRDefault="002A2FB9" w:rsidP="002A2F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Экскурсии</w:t>
      </w:r>
    </w:p>
    <w:p w:rsidR="002A2FB9" w:rsidRPr="001C4B66" w:rsidRDefault="002A2FB9" w:rsidP="002A2F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Праздники</w:t>
      </w:r>
    </w:p>
    <w:p w:rsidR="002A2FB9" w:rsidRPr="001C4B66" w:rsidRDefault="002A2FB9" w:rsidP="002A2FB9">
      <w:pPr>
        <w:pStyle w:val="a4"/>
        <w:shd w:val="clear" w:color="auto" w:fill="FFFFFF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Направление представлено занятиями внеурочной деятельности:</w:t>
      </w:r>
    </w:p>
    <w:p w:rsidR="00A23613" w:rsidRPr="001C4B66" w:rsidRDefault="00A23613" w:rsidP="002A2FB9">
      <w:pPr>
        <w:pStyle w:val="a4"/>
        <w:shd w:val="clear" w:color="auto" w:fill="FFFFFF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A2FB9" w:rsidRPr="001C4B66" w:rsidRDefault="002A2FB9" w:rsidP="002A2FB9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>«Мир православия»</w:t>
      </w:r>
      <w:r w:rsidR="00644A9C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по 1 часу в 6- </w:t>
      </w:r>
      <w:proofErr w:type="spellStart"/>
      <w:r w:rsidR="00644A9C" w:rsidRPr="001C4B66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644A9C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>7-ом</w:t>
      </w:r>
      <w:proofErr w:type="gramStart"/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A9C" w:rsidRPr="001C4B6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644A9C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406AB" w:rsidRPr="001C4B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44A9C" w:rsidRPr="001C4B66">
        <w:rPr>
          <w:rFonts w:ascii="Times New Roman" w:hAnsi="Times New Roman" w:cs="Times New Roman"/>
          <w:color w:val="000000"/>
          <w:sz w:val="24"/>
          <w:szCs w:val="24"/>
        </w:rPr>
        <w:t>-ом классах - всего 102 часа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>, с целью воспитания духовно-нравственных ценностей: милосердия, гуманности, толерантности, традиционных семейных ценностей, культуры и искусства.</w:t>
      </w:r>
    </w:p>
    <w:p w:rsidR="002A2FB9" w:rsidRPr="001C4B66" w:rsidRDefault="002A2FB9" w:rsidP="002A2FB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>Социальное направление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</w:t>
      </w:r>
      <w:r w:rsidRPr="001C4B6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развитию у </w:t>
      </w:r>
      <w:proofErr w:type="spellStart"/>
      <w:r w:rsidRPr="001C4B6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личностной</w:t>
      </w:r>
      <w:proofErr w:type="spellEnd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культуры</w:t>
      </w:r>
      <w:proofErr w:type="gramStart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;с</w:t>
      </w:r>
      <w:proofErr w:type="gramEnd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емейной</w:t>
      </w:r>
      <w:proofErr w:type="spellEnd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культуры; социальной культуры; формированию самостоятельно действовать и отвечать за свои поступки перед семьей и обществом;  умению  слушать и слышать собеседника, обосновывать  свою позицию, высказывать свое мнение. Направление реализуется </w:t>
      </w:r>
      <w:proofErr w:type="gramStart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через</w:t>
      </w:r>
      <w:proofErr w:type="gramEnd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A2FB9" w:rsidRPr="001C4B66" w:rsidRDefault="002A2FB9" w:rsidP="002A2F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Акция «Спасем  ёлку»;</w:t>
      </w:r>
    </w:p>
    <w:p w:rsidR="002A2FB9" w:rsidRPr="001C4B66" w:rsidRDefault="002A2FB9" w:rsidP="002A2F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Акция «Первоцвет»;</w:t>
      </w:r>
    </w:p>
    <w:p w:rsidR="002A2FB9" w:rsidRPr="001C4B66" w:rsidRDefault="002A2FB9" w:rsidP="002A2F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Акция «Птицы».</w:t>
      </w:r>
    </w:p>
    <w:p w:rsidR="002A2FB9" w:rsidRPr="001C4B66" w:rsidRDefault="002A2FB9" w:rsidP="002A2F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Волонтерское движение</w:t>
      </w:r>
    </w:p>
    <w:p w:rsidR="002A2FB9" w:rsidRPr="001C4B66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Социальное  направление: внеурочной деятельности реализуется за счет:  внеклассных занятиях, общешкольных мероприятиях</w:t>
      </w:r>
      <w:proofErr w:type="gramStart"/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акций, волонтерских движениях, посредством бесед, конкурсов, игр, проектных работ, круглых столов, 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диспутов, исследований, </w:t>
      </w:r>
      <w:r w:rsidRPr="001C4B66">
        <w:rPr>
          <w:rFonts w:ascii="Times New Roman" w:hAnsi="Times New Roman" w:cs="Times New Roman"/>
          <w:sz w:val="24"/>
          <w:szCs w:val="24"/>
        </w:rPr>
        <w:t>деятельности детской общественной организации «</w:t>
      </w:r>
      <w:proofErr w:type="spellStart"/>
      <w:r w:rsidRPr="001C4B66">
        <w:rPr>
          <w:rFonts w:ascii="Times New Roman" w:hAnsi="Times New Roman" w:cs="Times New Roman"/>
          <w:sz w:val="24"/>
          <w:szCs w:val="24"/>
        </w:rPr>
        <w:t>Мы-Белгородцы</w:t>
      </w:r>
      <w:proofErr w:type="spellEnd"/>
      <w:r w:rsidRPr="001C4B66">
        <w:rPr>
          <w:rFonts w:ascii="Times New Roman" w:hAnsi="Times New Roman" w:cs="Times New Roman"/>
          <w:sz w:val="24"/>
          <w:szCs w:val="24"/>
        </w:rPr>
        <w:t>». По итогам работы в данном направлении проводятся выступления, защита проектов и их демонстрация.</w:t>
      </w:r>
    </w:p>
    <w:p w:rsidR="002C3F59" w:rsidRPr="001C4B66" w:rsidRDefault="002C3F59" w:rsidP="002C3F5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A23613" w:rsidRPr="001C4B66">
        <w:rPr>
          <w:rFonts w:ascii="Times New Roman" w:hAnsi="Times New Roman" w:cs="Times New Roman"/>
          <w:color w:val="000000"/>
          <w:sz w:val="24"/>
          <w:szCs w:val="24"/>
        </w:rPr>
        <w:t>циальное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внеурочной деятельности представлено занятиями внеурочной деятельности:</w:t>
      </w:r>
    </w:p>
    <w:p w:rsidR="002A2FB9" w:rsidRDefault="00060414" w:rsidP="002A2FB9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64226">
        <w:rPr>
          <w:rFonts w:ascii="Times New Roman" w:hAnsi="Times New Roman" w:cs="Times New Roman"/>
          <w:b/>
          <w:color w:val="000000"/>
          <w:sz w:val="24"/>
          <w:szCs w:val="24"/>
        </w:rPr>
        <w:t>По материкам и океанам»</w:t>
      </w: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7-ом классе, всего 34 </w:t>
      </w:r>
      <w:proofErr w:type="spellStart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часса</w:t>
      </w:r>
      <w:proofErr w:type="spellEnd"/>
      <w:r w:rsidR="00A642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Курс предполагает развитие у обучающихся практических навыков работы с картой, что в условиях расширения международных экономических, политических и культурных связей, международного туризма является важным средством анализа информации, и в будущем будет способствовать более успешной социализации выпускников. В современных условиях все чаще приходится пользоваться электронными и спутниковыми картами, которые необходимо уметь читать и анализировать. В этой связи актуальным становится изучение ГИС-технологий и GPS-навигационных систем.</w:t>
      </w:r>
      <w:r w:rsidRPr="001C4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Целью курса</w:t>
      </w:r>
      <w:r w:rsidRPr="001C4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является создание условий для всестороннего развития личности ребенка, формирования географических знаний, умений, опыта творческой деятельности и ценностного отношения к миру; понимания закономерностей развития географической </w:t>
      </w:r>
      <w:proofErr w:type="gramStart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оболочки</w:t>
      </w:r>
      <w:proofErr w:type="gramEnd"/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через формирование картографической грамотности обучающихся, развитие навыков работы с новыми современными картографическими продуктами.</w:t>
      </w:r>
    </w:p>
    <w:p w:rsidR="00A64226" w:rsidRPr="00A64226" w:rsidRDefault="00A64226" w:rsidP="002A2FB9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«Азбука безопасности в сети Интернет» - 1час в 7-ом классе, всего 34 часа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1A2DFA" w:rsidRPr="001A2DFA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1A2DFA" w:rsidRPr="001A2D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Основная цель курса </w:t>
      </w:r>
      <w:proofErr w:type="gramStart"/>
      <w:r w:rsidR="001A2DFA" w:rsidRPr="001A2DF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1A2DFA" w:rsidRPr="001A2DF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1A2DFA" w:rsidRPr="001A2DFA">
        <w:rPr>
          <w:rFonts w:ascii="Times New Roman" w:hAnsi="Times New Roman" w:cs="Times New Roman"/>
          <w:color w:val="000000"/>
          <w:sz w:val="24"/>
          <w:szCs w:val="24"/>
        </w:rPr>
        <w:t>своение обучающимися базовых принципов безопасного поведения в сети интернет и безопасности личного информационного пространства.</w:t>
      </w:r>
    </w:p>
    <w:p w:rsidR="002A2FB9" w:rsidRPr="001C4B66" w:rsidRDefault="002A2FB9" w:rsidP="002A2FB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>Общеинтеллектуальное</w:t>
      </w:r>
      <w:proofErr w:type="spellEnd"/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направление </w:t>
      </w: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способствует развитию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лю</w:t>
      </w: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бознательности, активности  и заинтересованности в  познании  мира;  формированию основам умения учиться, способностям  к организации собственной деятельности. Направление реализуется по средствам следующих видов деятельности:</w:t>
      </w:r>
    </w:p>
    <w:p w:rsidR="002A2FB9" w:rsidRPr="001C4B66" w:rsidRDefault="002A2FB9" w:rsidP="002A2F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Предметные недели;</w:t>
      </w:r>
    </w:p>
    <w:p w:rsidR="002A2FB9" w:rsidRPr="001C4B66" w:rsidRDefault="002A2FB9" w:rsidP="002A2F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>Конкурсы, экскурсии, олимпиады,   деловые и ролевые игры и др.;</w:t>
      </w:r>
    </w:p>
    <w:p w:rsidR="002A2FB9" w:rsidRPr="001C4B66" w:rsidRDefault="002A2FB9" w:rsidP="002A2F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Разработка проектов к урокам;</w:t>
      </w:r>
    </w:p>
    <w:p w:rsidR="002A2FB9" w:rsidRPr="001C4B66" w:rsidRDefault="002A2FB9" w:rsidP="002A2F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Учебные курсы.</w:t>
      </w:r>
    </w:p>
    <w:p w:rsidR="002A2FB9" w:rsidRPr="001C4B66" w:rsidRDefault="002A2FB9" w:rsidP="002A2FB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Общеинтеллектуальное направление внеурочной деятельности представлено занятиями внеурочной деятельности:</w:t>
      </w:r>
    </w:p>
    <w:p w:rsidR="002A2FB9" w:rsidRPr="001C4B66" w:rsidRDefault="00644A9C" w:rsidP="002A2FB9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>«Информатика</w:t>
      </w:r>
      <w:r w:rsidR="002A2FB9" w:rsidRPr="001C4B6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2A2FB9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406AB" w:rsidRPr="001C4B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2FB9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7406AB" w:rsidRPr="001C4B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A2FB9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, в 5-ом </w:t>
      </w:r>
      <w:r w:rsidR="007406AB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и 6-ом </w:t>
      </w:r>
      <w:r w:rsidR="002A2FB9" w:rsidRPr="001C4B66"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gramStart"/>
      <w:r w:rsidR="002A2FB9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A2FB9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6AB" w:rsidRPr="001C4B6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A2FB9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34 часа, </w:t>
      </w:r>
      <w:r w:rsidR="007406AB"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всего 68 часов, </w:t>
      </w:r>
      <w:r w:rsidR="002A2FB9" w:rsidRPr="001C4B66">
        <w:rPr>
          <w:rFonts w:ascii="Times New Roman" w:hAnsi="Times New Roman" w:cs="Times New Roman"/>
          <w:color w:val="000000"/>
          <w:sz w:val="24"/>
          <w:szCs w:val="24"/>
        </w:rPr>
        <w:t>решаются следующие цели -  формирование информационной компетенции и культуры , формирование представления о графических возможностях компьютера, развитие информационно - коммуникационных компетенций.</w:t>
      </w:r>
    </w:p>
    <w:p w:rsidR="00AD5302" w:rsidRPr="00AD5302" w:rsidRDefault="002A2FB9" w:rsidP="00AD5302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C4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мире растений»</w:t>
      </w:r>
      <w:r w:rsidRPr="001C4B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- 1 час  в 6-ом классе, всего 34 часа, с целью воспитания гуманного отношения к природе, экологических знаний, расширения теоретических и практических знаний учащихся о разнообразии растений.</w:t>
      </w:r>
    </w:p>
    <w:p w:rsidR="00FE15F4" w:rsidRPr="00217245" w:rsidRDefault="002C3F59" w:rsidP="00217245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530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7406AB" w:rsidRPr="00AD5302">
        <w:rPr>
          <w:rFonts w:ascii="Times New Roman" w:hAnsi="Times New Roman" w:cs="Times New Roman"/>
          <w:b/>
          <w:sz w:val="24"/>
          <w:szCs w:val="24"/>
        </w:rPr>
        <w:t>Живая математика</w:t>
      </w:r>
      <w:r w:rsidRPr="00AD5302">
        <w:rPr>
          <w:rFonts w:ascii="Times New Roman" w:hAnsi="Times New Roman" w:cs="Times New Roman"/>
          <w:b/>
          <w:sz w:val="24"/>
          <w:szCs w:val="24"/>
        </w:rPr>
        <w:t>» -</w:t>
      </w:r>
      <w:r w:rsidRPr="00AD5302">
        <w:rPr>
          <w:rFonts w:ascii="Times New Roman" w:hAnsi="Times New Roman" w:cs="Times New Roman"/>
          <w:sz w:val="24"/>
          <w:szCs w:val="24"/>
        </w:rPr>
        <w:t xml:space="preserve"> 1 час в </w:t>
      </w:r>
      <w:r w:rsidR="007406AB" w:rsidRPr="00AD5302">
        <w:rPr>
          <w:rFonts w:ascii="Times New Roman" w:hAnsi="Times New Roman" w:cs="Times New Roman"/>
          <w:sz w:val="24"/>
          <w:szCs w:val="24"/>
        </w:rPr>
        <w:t>5</w:t>
      </w:r>
      <w:r w:rsidRPr="00AD5302">
        <w:rPr>
          <w:rFonts w:ascii="Times New Roman" w:hAnsi="Times New Roman" w:cs="Times New Roman"/>
          <w:sz w:val="24"/>
          <w:szCs w:val="24"/>
        </w:rPr>
        <w:t xml:space="preserve">-ом классе, всего 34 часа. </w:t>
      </w:r>
      <w:r w:rsidR="001C4B66" w:rsidRPr="00AD53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 w:rsidR="001C4B66" w:rsidRPr="00AD5302">
        <w:rPr>
          <w:rFonts w:ascii="Times New Roman" w:hAnsi="Times New Roman" w:cs="Times New Roman"/>
          <w:color w:val="000000"/>
          <w:sz w:val="24"/>
          <w:szCs w:val="24"/>
        </w:rPr>
        <w:t xml:space="preserve"> программы внеурочной деятельности: </w:t>
      </w:r>
      <w:r w:rsidR="001C4B66" w:rsidRPr="00AD530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представлений</w:t>
      </w:r>
      <w:r w:rsidR="001C4B66" w:rsidRPr="00AD5302">
        <w:rPr>
          <w:rFonts w:ascii="Times New Roman" w:hAnsi="Times New Roman" w:cs="Times New Roman"/>
          <w:color w:val="000000"/>
          <w:sz w:val="24"/>
          <w:szCs w:val="24"/>
        </w:rPr>
        <w:t xml:space="preserve"> о математике как универсальном языке науки, средстве моделирования явлений и процессов; об идеях и методах математики; </w:t>
      </w:r>
      <w:r w:rsidR="001C4B66" w:rsidRPr="00AD5302">
        <w:rPr>
          <w:rFonts w:ascii="Times New Roman" w:hAnsi="Times New Roman" w:cs="Times New Roman"/>
          <w:bCs/>
          <w:color w:val="000000"/>
          <w:sz w:val="24"/>
          <w:szCs w:val="24"/>
        </w:rPr>
        <w:t>развитие логического мышления,</w:t>
      </w:r>
      <w:r w:rsidR="001C4B66" w:rsidRPr="00AD5302">
        <w:rPr>
          <w:rFonts w:ascii="Times New Roman" w:hAnsi="Times New Roman" w:cs="Times New Roman"/>
          <w:color w:val="000000"/>
          <w:sz w:val="24"/>
          <w:szCs w:val="24"/>
        </w:rPr>
        <w:t xml:space="preserve"> 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  <w:r w:rsidR="001C4B66" w:rsidRPr="00AD5302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математическими знаниями и умениями,</w:t>
      </w:r>
      <w:r w:rsidR="001C4B66" w:rsidRPr="00AD5302">
        <w:rPr>
          <w:rFonts w:ascii="Times New Roman" w:hAnsi="Times New Roman" w:cs="Times New Roman"/>
          <w:color w:val="000000"/>
          <w:sz w:val="24"/>
          <w:szCs w:val="24"/>
        </w:rPr>
        <w:t xml:space="preserve"> необходимыми в повседневной жизни, для изучения школьных </w:t>
      </w:r>
      <w:r w:rsidR="001C4B66" w:rsidRPr="00AD53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217245" w:rsidRPr="00AD5302" w:rsidRDefault="00217245" w:rsidP="00217245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AD5302">
        <w:rPr>
          <w:rFonts w:ascii="Times New Roman" w:hAnsi="Times New Roman" w:cs="Times New Roman"/>
          <w:b/>
          <w:sz w:val="24"/>
          <w:szCs w:val="24"/>
        </w:rPr>
        <w:t>Литературная гостиная «Русская словесность»</w:t>
      </w:r>
      <w:r w:rsidRPr="00AD5302">
        <w:rPr>
          <w:rFonts w:ascii="Times New Roman" w:hAnsi="Times New Roman" w:cs="Times New Roman"/>
          <w:sz w:val="24"/>
          <w:szCs w:val="24"/>
        </w:rPr>
        <w:t xml:space="preserve"> -1 час в 5-ом классе</w:t>
      </w:r>
      <w:proofErr w:type="gramStart"/>
      <w:r w:rsidRPr="00AD53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5302">
        <w:rPr>
          <w:rFonts w:ascii="Times New Roman" w:hAnsi="Times New Roman" w:cs="Times New Roman"/>
          <w:sz w:val="24"/>
          <w:szCs w:val="24"/>
        </w:rPr>
        <w:t xml:space="preserve"> всего 34 часа, с целью</w:t>
      </w:r>
      <w:r w:rsidRPr="00AD53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302">
        <w:rPr>
          <w:rFonts w:ascii="Times New Roman" w:hAnsi="Times New Roman" w:cs="Times New Roman"/>
          <w:sz w:val="24"/>
          <w:szCs w:val="24"/>
        </w:rPr>
        <w:t>расширения</w:t>
      </w:r>
      <w:r w:rsidRPr="00AD5302">
        <w:t xml:space="preserve"> жизненного опыта </w:t>
      </w:r>
      <w:r w:rsidRPr="00AD5302">
        <w:rPr>
          <w:rFonts w:ascii="Times New Roman" w:hAnsi="Times New Roman" w:cs="Times New Roman"/>
          <w:sz w:val="24"/>
          <w:szCs w:val="24"/>
        </w:rPr>
        <w:t xml:space="preserve">школьников, вовлечение их в соответствующую их интересам творческую среду, развитие общего творческого потенциала и специальных литературно-творческих способностей. </w:t>
      </w:r>
    </w:p>
    <w:p w:rsidR="00217245" w:rsidRPr="004D2803" w:rsidRDefault="00217245" w:rsidP="00217245">
      <w:pPr>
        <w:pStyle w:val="a4"/>
        <w:shd w:val="clear" w:color="auto" w:fill="FFFFFF"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2803" w:rsidRPr="00DF77CA" w:rsidRDefault="004D2803" w:rsidP="001C4B66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«Математика-часть нашей жизни»-1час в 8-ом классе, </w:t>
      </w:r>
      <w:r>
        <w:rPr>
          <w:rFonts w:ascii="Times New Roman" w:hAnsi="Times New Roman" w:cs="Times New Roman"/>
          <w:sz w:val="24"/>
          <w:szCs w:val="24"/>
        </w:rPr>
        <w:t>всего 34часа. Цель курса</w:t>
      </w:r>
      <w:r w:rsidR="00E8551C">
        <w:rPr>
          <w:rFonts w:ascii="Times New Roman" w:hAnsi="Times New Roman" w:cs="Times New Roman"/>
          <w:sz w:val="24"/>
          <w:szCs w:val="24"/>
        </w:rPr>
        <w:t xml:space="preserve"> изучение прикладной математики, использование математических знаний в повседневной жизни.</w:t>
      </w:r>
    </w:p>
    <w:p w:rsidR="00DF77CA" w:rsidRPr="00DF77CA" w:rsidRDefault="00DF77CA" w:rsidP="00DF77CA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7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Шахматы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-1час в 7-ом классе, всего 34 часа. Цель курса </w:t>
      </w:r>
      <w:r w:rsidRPr="005C5830"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 </w:t>
      </w:r>
      <w:r w:rsidRPr="005C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шахматы</w:t>
      </w:r>
    </w:p>
    <w:p w:rsidR="004D2803" w:rsidRPr="00AD5302" w:rsidRDefault="004D2803" w:rsidP="004D2803">
      <w:pPr>
        <w:pStyle w:val="a4"/>
        <w:shd w:val="clear" w:color="auto" w:fill="FFFFFF"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15F4" w:rsidRDefault="00A64226" w:rsidP="00AD5302">
      <w:pPr>
        <w:pStyle w:val="a4"/>
        <w:numPr>
          <w:ilvl w:val="0"/>
          <w:numId w:val="17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География в вопросах и ответах</w:t>
      </w:r>
      <w:r w:rsidR="00FE15F4" w:rsidRPr="00AD5302">
        <w:rPr>
          <w:rFonts w:ascii="Times New Roman" w:hAnsi="Times New Roman" w:cs="Times New Roman"/>
          <w:b/>
          <w:sz w:val="24"/>
          <w:szCs w:val="24"/>
        </w:rPr>
        <w:t>» 1</w:t>
      </w:r>
      <w:r w:rsidR="00FE15F4" w:rsidRPr="00AD5302">
        <w:rPr>
          <w:rFonts w:ascii="Times New Roman" w:hAnsi="Times New Roman" w:cs="Times New Roman"/>
          <w:sz w:val="24"/>
          <w:szCs w:val="24"/>
        </w:rPr>
        <w:t xml:space="preserve"> час в 9-ом класса, всего 34 часа,</w:t>
      </w:r>
      <w:r w:rsidR="00060414" w:rsidRPr="00AD5302">
        <w:rPr>
          <w:rFonts w:ascii="Times New Roman" w:hAnsi="Times New Roman" w:cs="Times New Roman"/>
          <w:sz w:val="24"/>
          <w:szCs w:val="24"/>
        </w:rPr>
        <w:t xml:space="preserve"> Целью изучения курса факультативных заняти</w:t>
      </w:r>
      <w:r>
        <w:rPr>
          <w:rFonts w:ascii="Times New Roman" w:hAnsi="Times New Roman" w:cs="Times New Roman"/>
          <w:sz w:val="24"/>
          <w:szCs w:val="24"/>
        </w:rPr>
        <w:t>й по географии</w:t>
      </w:r>
      <w:r w:rsidR="00060414" w:rsidRPr="00AD5302">
        <w:rPr>
          <w:rFonts w:ascii="Times New Roman" w:hAnsi="Times New Roman" w:cs="Times New Roman"/>
          <w:sz w:val="24"/>
          <w:szCs w:val="24"/>
        </w:rPr>
        <w:t xml:space="preserve"> является более глубокое и осмысленное усвоение практической составляющей школьной географии, подготовка к успешной сдаче ГИА по географии. Количество практических умений и навыков, которые учащиеся должны усвоить на уроках географии достаточно велико, поэтому введение подобного курса факультативных занятий будет дополнительной возможностью учителю более качественно организовать процесс усвоения необходимых практических умений учащимися в процессе обучения их решению разного рода географических задач. Факультативный курс направлен на повторение и закрепление практического материала изучаемого на уроках географии, а также на отработку практических умений учащихся. Данный курс даёт возможность научить учащихся решению задач и заданий, способствующих расширению географического кругозора. Задачи и задания, рассматриваемые в ходе изучения факультативного курса, могут быть использованы также и в ходе подготовки учащихся к олимпиадам по географии.</w:t>
      </w:r>
    </w:p>
    <w:p w:rsidR="00AD5302" w:rsidRPr="00AD5302" w:rsidRDefault="00AD5302" w:rsidP="00AD5302">
      <w:pPr>
        <w:pStyle w:val="a4"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60414" w:rsidRPr="00AD5302" w:rsidRDefault="004D2803" w:rsidP="00060414">
      <w:pPr>
        <w:pStyle w:val="a4"/>
        <w:numPr>
          <w:ilvl w:val="0"/>
          <w:numId w:val="17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«Решение задач ОГЭ по биологии</w:t>
      </w:r>
      <w:r w:rsidR="00FE15F4" w:rsidRPr="00AD5302">
        <w:rPr>
          <w:rFonts w:ascii="Times New Roman" w:hAnsi="Times New Roman" w:cs="Times New Roman"/>
          <w:b/>
          <w:sz w:val="24"/>
          <w:szCs w:val="24"/>
        </w:rPr>
        <w:t>» 1</w:t>
      </w:r>
      <w:r w:rsidR="00FE15F4" w:rsidRPr="00AD5302">
        <w:rPr>
          <w:rFonts w:ascii="Times New Roman" w:hAnsi="Times New Roman" w:cs="Times New Roman"/>
          <w:sz w:val="24"/>
          <w:szCs w:val="24"/>
        </w:rPr>
        <w:t xml:space="preserve"> час в 9-ом класса, всего 34 </w:t>
      </w:r>
      <w:proofErr w:type="spellStart"/>
      <w:r w:rsidR="00FE15F4" w:rsidRPr="00AD5302">
        <w:rPr>
          <w:rFonts w:ascii="Times New Roman" w:hAnsi="Times New Roman" w:cs="Times New Roman"/>
          <w:sz w:val="24"/>
          <w:szCs w:val="24"/>
        </w:rPr>
        <w:t>часа</w:t>
      </w:r>
      <w:proofErr w:type="gramStart"/>
      <w:r w:rsidR="00060414" w:rsidRPr="00AD53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60414" w:rsidRPr="00AD5302">
        <w:rPr>
          <w:rFonts w:ascii="Times New Roman" w:hAnsi="Times New Roman" w:cs="Times New Roman"/>
          <w:sz w:val="24"/>
          <w:szCs w:val="24"/>
        </w:rPr>
        <w:t>ружок</w:t>
      </w:r>
      <w:proofErr w:type="spellEnd"/>
      <w:r w:rsidR="00060414" w:rsidRPr="00AD5302">
        <w:rPr>
          <w:rFonts w:ascii="Times New Roman" w:hAnsi="Times New Roman" w:cs="Times New Roman"/>
          <w:sz w:val="24"/>
          <w:szCs w:val="24"/>
        </w:rPr>
        <w:t xml:space="preserve"> включает 11 разделов, два из которых выполняют контролирующую функцию: первый дает исходный анализ знаний и умений учащихся, последний показывает результативность работы и готовность к аттестации. Блоки курса соответствуют содержанию экзаменационной работы, и отведенные на них часы отвечают степени усвоения учебного материала учащимися. Целью кружковой работы по биологии в 9 классе являются:</w:t>
      </w:r>
    </w:p>
    <w:p w:rsidR="00AD5302" w:rsidRDefault="00060414" w:rsidP="00AD5302">
      <w:pPr>
        <w:pStyle w:val="a4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5302">
        <w:rPr>
          <w:rFonts w:ascii="Times New Roman" w:hAnsi="Times New Roman" w:cs="Times New Roman"/>
          <w:sz w:val="24"/>
          <w:szCs w:val="24"/>
        </w:rPr>
        <w:t>- определить уровень биологических знаний учащихся и степень овладения ими учебными умениями</w:t>
      </w:r>
      <w:proofErr w:type="gramStart"/>
      <w:r w:rsidRPr="00AD53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530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D530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D5302">
        <w:rPr>
          <w:rFonts w:ascii="Times New Roman" w:hAnsi="Times New Roman" w:cs="Times New Roman"/>
          <w:sz w:val="24"/>
          <w:szCs w:val="24"/>
        </w:rPr>
        <w:t>акрепить умение учащихся на разных уровнях: воспроизводить знания, применять знания и умения в знакомой, измененной и новой ситуациях.</w:t>
      </w:r>
    </w:p>
    <w:p w:rsidR="00AD5302" w:rsidRPr="00AD5302" w:rsidRDefault="00AD5302" w:rsidP="00AD5302">
      <w:pPr>
        <w:pStyle w:val="a4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1C4B66" w:rsidRPr="00AD5302" w:rsidRDefault="004D2803" w:rsidP="00AD5302">
      <w:pPr>
        <w:pStyle w:val="a4"/>
        <w:numPr>
          <w:ilvl w:val="0"/>
          <w:numId w:val="23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задач ОГЭ по математике</w:t>
      </w:r>
      <w:r w:rsidR="00FE15F4" w:rsidRPr="00AD5302">
        <w:rPr>
          <w:rFonts w:ascii="Times New Roman" w:hAnsi="Times New Roman" w:cs="Times New Roman"/>
          <w:b/>
          <w:sz w:val="24"/>
          <w:szCs w:val="24"/>
        </w:rPr>
        <w:t>» 1</w:t>
      </w:r>
      <w:r w:rsidR="00FE15F4" w:rsidRPr="00AD5302">
        <w:rPr>
          <w:rFonts w:ascii="Times New Roman" w:hAnsi="Times New Roman" w:cs="Times New Roman"/>
          <w:sz w:val="24"/>
          <w:szCs w:val="24"/>
        </w:rPr>
        <w:t xml:space="preserve"> час в 9-ом класса, всего 34 </w:t>
      </w:r>
      <w:proofErr w:type="spellStart"/>
      <w:r w:rsidR="00FE15F4" w:rsidRPr="00AD5302">
        <w:rPr>
          <w:rFonts w:ascii="Times New Roman" w:hAnsi="Times New Roman" w:cs="Times New Roman"/>
          <w:sz w:val="24"/>
          <w:szCs w:val="24"/>
        </w:rPr>
        <w:t>часа</w:t>
      </w:r>
      <w:proofErr w:type="gramStart"/>
      <w:r w:rsidR="00FE15F4" w:rsidRPr="00AD5302">
        <w:rPr>
          <w:rFonts w:ascii="Times New Roman" w:hAnsi="Times New Roman" w:cs="Times New Roman"/>
          <w:sz w:val="24"/>
          <w:szCs w:val="24"/>
        </w:rPr>
        <w:t>,</w:t>
      </w:r>
      <w:r w:rsidR="001C4B66" w:rsidRPr="00AD530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1C4B66" w:rsidRPr="00AD5302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="001C4B66" w:rsidRPr="00AD530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обучения программы определяются ролью математики</w:t>
      </w:r>
      <w:r w:rsidR="001C4B66" w:rsidRPr="00AD5302">
        <w:rPr>
          <w:rStyle w:val="c0"/>
          <w:rFonts w:ascii="Times New Roman" w:hAnsi="Times New Roman" w:cs="Times New Roman"/>
          <w:color w:val="000000"/>
        </w:rPr>
        <w:t xml:space="preserve"> в развитии общества в целом и в развитии интеллекта</w:t>
      </w:r>
      <w:r w:rsidR="001C4B66" w:rsidRPr="00AD5302">
        <w:rPr>
          <w:rStyle w:val="c0"/>
          <w:color w:val="000000"/>
        </w:rPr>
        <w:t>, формировании личности каждого человека.</w:t>
      </w:r>
    </w:p>
    <w:p w:rsidR="00AD5302" w:rsidRDefault="001C4B66" w:rsidP="00AD53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Многим людям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</w:t>
      </w:r>
      <w:r w:rsidR="00AD5302">
        <w:rPr>
          <w:rStyle w:val="c0"/>
          <w:color w:val="000000"/>
        </w:rPr>
        <w:t>.</w:t>
      </w:r>
    </w:p>
    <w:p w:rsidR="00AD5302" w:rsidRDefault="00AD5302" w:rsidP="00AD53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D5302" w:rsidRDefault="00AD5302" w:rsidP="00AD5302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rStyle w:val="c0"/>
          <w:color w:val="000000"/>
        </w:rPr>
        <w:lastRenderedPageBreak/>
        <w:t xml:space="preserve">      </w:t>
      </w:r>
      <w:r w:rsidR="002A2FB9" w:rsidRPr="00D01518">
        <w:rPr>
          <w:b/>
          <w:bCs/>
          <w:color w:val="000000"/>
        </w:rPr>
        <w:t>Общекультурное</w:t>
      </w:r>
      <w:r w:rsidR="002A2FB9" w:rsidRPr="00D01518">
        <w:rPr>
          <w:bCs/>
          <w:color w:val="000000"/>
        </w:rPr>
        <w:t xml:space="preserve"> направление способствует формированию культуры поведения в обществе, сознательного отношения к традициям своего народа, воспитанию ценностного отношения </w:t>
      </w:r>
      <w:proofErr w:type="gramStart"/>
      <w:r w:rsidR="002A2FB9" w:rsidRPr="00D01518">
        <w:rPr>
          <w:bCs/>
          <w:color w:val="000000"/>
        </w:rPr>
        <w:t>к</w:t>
      </w:r>
      <w:proofErr w:type="gramEnd"/>
      <w:r w:rsidR="002A2FB9" w:rsidRPr="00D01518">
        <w:rPr>
          <w:bCs/>
          <w:color w:val="000000"/>
        </w:rPr>
        <w:t xml:space="preserve"> прекрасному, формирование представлений об эстетических  и эстетических идеалах и ценностях.</w:t>
      </w:r>
    </w:p>
    <w:p w:rsidR="00AD5302" w:rsidRDefault="00AD5302" w:rsidP="00AD5302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2A2FB9" w:rsidRPr="00D01518">
        <w:rPr>
          <w:bCs/>
          <w:color w:val="000000"/>
        </w:rPr>
        <w:t>Виды деятельности:- художественные кружки,</w:t>
      </w:r>
    </w:p>
    <w:p w:rsidR="00AD5302" w:rsidRDefault="002A2FB9" w:rsidP="00AD5302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01518">
        <w:rPr>
          <w:bCs/>
          <w:color w:val="000000"/>
        </w:rPr>
        <w:t>- праздники,</w:t>
      </w:r>
    </w:p>
    <w:p w:rsidR="00AD5302" w:rsidRDefault="002A2FB9" w:rsidP="00AD5302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01518">
        <w:rPr>
          <w:bCs/>
          <w:color w:val="000000"/>
        </w:rPr>
        <w:t>- КТД,</w:t>
      </w:r>
    </w:p>
    <w:p w:rsidR="00AD5302" w:rsidRDefault="002A2FB9" w:rsidP="00AD5302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01518">
        <w:rPr>
          <w:bCs/>
          <w:color w:val="000000"/>
        </w:rPr>
        <w:t>-Экскурсии,</w:t>
      </w:r>
    </w:p>
    <w:p w:rsidR="00AD5302" w:rsidRDefault="002A2FB9" w:rsidP="00AD5302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01518">
        <w:rPr>
          <w:bCs/>
          <w:color w:val="000000"/>
        </w:rPr>
        <w:t>-Акции,</w:t>
      </w:r>
    </w:p>
    <w:p w:rsidR="002A2FB9" w:rsidRPr="00AD5302" w:rsidRDefault="002A2FB9" w:rsidP="00AD5302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D01518">
        <w:rPr>
          <w:bCs/>
          <w:color w:val="000000"/>
        </w:rPr>
        <w:t>-Проекты,</w:t>
      </w:r>
    </w:p>
    <w:p w:rsidR="00A23613" w:rsidRPr="001C4B66" w:rsidRDefault="002A2FB9" w:rsidP="002A2F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66">
        <w:rPr>
          <w:rFonts w:ascii="Times New Roman" w:hAnsi="Times New Roman" w:cs="Times New Roman"/>
          <w:b/>
          <w:color w:val="000000"/>
          <w:sz w:val="24"/>
          <w:szCs w:val="24"/>
        </w:rPr>
        <w:t>Общекультурное направление</w:t>
      </w:r>
      <w:r w:rsidRPr="001C4B66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представлено занятиями внеурочной деятельности</w:t>
      </w:r>
    </w:p>
    <w:p w:rsidR="00217245" w:rsidRPr="00217245" w:rsidRDefault="00217245" w:rsidP="002A2FB9">
      <w:pPr>
        <w:pStyle w:val="a4"/>
        <w:numPr>
          <w:ilvl w:val="0"/>
          <w:numId w:val="16"/>
        </w:numPr>
        <w:shd w:val="clear" w:color="auto" w:fill="FFFFFF"/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  <w:r w:rsidRPr="00AD5302">
        <w:rPr>
          <w:rFonts w:ascii="Times New Roman" w:hAnsi="Times New Roman" w:cs="Times New Roman"/>
          <w:b/>
          <w:sz w:val="24"/>
          <w:szCs w:val="24"/>
        </w:rPr>
        <w:t>«О слове» 1</w:t>
      </w:r>
      <w:r w:rsidRPr="00AD5302">
        <w:rPr>
          <w:rFonts w:ascii="Times New Roman" w:hAnsi="Times New Roman" w:cs="Times New Roman"/>
          <w:sz w:val="24"/>
          <w:szCs w:val="24"/>
        </w:rPr>
        <w:t xml:space="preserve"> час в 7-ом класса, всего 34 часа, на занятиях будет осуществляться с целью </w:t>
      </w:r>
      <w:r w:rsidRPr="00AD5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овладения ресурсами лексики и фразеологии языка, основными нормами литературного языка, нормами речевого этикета; умения использовать в речевой практике при создании устных и письменных высказываний</w:t>
      </w:r>
    </w:p>
    <w:p w:rsidR="002C3F59" w:rsidRPr="00AD5302" w:rsidRDefault="00217245" w:rsidP="002A2FB9">
      <w:pPr>
        <w:pStyle w:val="a4"/>
        <w:numPr>
          <w:ilvl w:val="0"/>
          <w:numId w:val="16"/>
        </w:numPr>
        <w:shd w:val="clear" w:color="auto" w:fill="FFFFFF"/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  <w:r w:rsidRPr="00AD5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F59" w:rsidRPr="00AD5302">
        <w:rPr>
          <w:rFonts w:ascii="Times New Roman" w:hAnsi="Times New Roman" w:cs="Times New Roman"/>
          <w:b/>
          <w:sz w:val="24"/>
          <w:szCs w:val="24"/>
        </w:rPr>
        <w:t xml:space="preserve">«Секреты русского словообразования» </w:t>
      </w:r>
      <w:proofErr w:type="gramStart"/>
      <w:r w:rsidR="002C3F59" w:rsidRPr="00AD5302">
        <w:rPr>
          <w:rFonts w:ascii="Times New Roman" w:hAnsi="Times New Roman" w:cs="Times New Roman"/>
          <w:sz w:val="24"/>
          <w:szCs w:val="24"/>
        </w:rPr>
        <w:t>-</w:t>
      </w:r>
      <w:r w:rsidR="004D28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D2803">
        <w:rPr>
          <w:rFonts w:ascii="Times New Roman" w:hAnsi="Times New Roman" w:cs="Times New Roman"/>
          <w:sz w:val="24"/>
          <w:szCs w:val="24"/>
        </w:rPr>
        <w:t xml:space="preserve">о </w:t>
      </w:r>
      <w:r w:rsidR="002C3F59" w:rsidRPr="00AD5302">
        <w:rPr>
          <w:rFonts w:ascii="Times New Roman" w:hAnsi="Times New Roman" w:cs="Times New Roman"/>
          <w:sz w:val="24"/>
          <w:szCs w:val="24"/>
        </w:rPr>
        <w:t>1 час</w:t>
      </w:r>
      <w:r w:rsidR="004D2803">
        <w:rPr>
          <w:rFonts w:ascii="Times New Roman" w:hAnsi="Times New Roman" w:cs="Times New Roman"/>
          <w:sz w:val="24"/>
          <w:szCs w:val="24"/>
        </w:rPr>
        <w:t>у</w:t>
      </w:r>
      <w:r w:rsidR="002C3F59" w:rsidRPr="00AD5302">
        <w:rPr>
          <w:rFonts w:ascii="Times New Roman" w:hAnsi="Times New Roman" w:cs="Times New Roman"/>
          <w:sz w:val="24"/>
          <w:szCs w:val="24"/>
        </w:rPr>
        <w:t xml:space="preserve"> в</w:t>
      </w:r>
      <w:r w:rsidR="004D2803">
        <w:rPr>
          <w:rFonts w:ascii="Times New Roman" w:hAnsi="Times New Roman" w:cs="Times New Roman"/>
          <w:sz w:val="24"/>
          <w:szCs w:val="24"/>
        </w:rPr>
        <w:t xml:space="preserve"> 8-ом и</w:t>
      </w:r>
      <w:r w:rsidR="002C3F59" w:rsidRPr="00AD5302">
        <w:rPr>
          <w:rFonts w:ascii="Times New Roman" w:hAnsi="Times New Roman" w:cs="Times New Roman"/>
          <w:sz w:val="24"/>
          <w:szCs w:val="24"/>
        </w:rPr>
        <w:t xml:space="preserve"> </w:t>
      </w:r>
      <w:r w:rsidR="00060414" w:rsidRPr="00AD5302">
        <w:rPr>
          <w:rFonts w:ascii="Times New Roman" w:hAnsi="Times New Roman" w:cs="Times New Roman"/>
          <w:sz w:val="24"/>
          <w:szCs w:val="24"/>
        </w:rPr>
        <w:t>9</w:t>
      </w:r>
      <w:r w:rsidR="002C3F59" w:rsidRPr="00AD5302">
        <w:rPr>
          <w:rFonts w:ascii="Times New Roman" w:hAnsi="Times New Roman" w:cs="Times New Roman"/>
          <w:sz w:val="24"/>
          <w:szCs w:val="24"/>
        </w:rPr>
        <w:t xml:space="preserve">-ом классе, с целью </w:t>
      </w:r>
      <w:r w:rsidR="002C3F59" w:rsidRPr="00AD5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с помощью словообразовательного анализа предвидеть орфографические затруднения и решать их; стимулировать учащихся к пополнению словарного запаса и использованию выразительных возможностей русского языка</w:t>
      </w:r>
    </w:p>
    <w:p w:rsidR="00217245" w:rsidRDefault="00217245" w:rsidP="00AD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FB9" w:rsidRPr="00D01518" w:rsidRDefault="002A2FB9" w:rsidP="00AD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302">
        <w:rPr>
          <w:rFonts w:ascii="Times New Roman" w:hAnsi="Times New Roman" w:cs="Times New Roman"/>
          <w:color w:val="000000"/>
          <w:sz w:val="24"/>
          <w:szCs w:val="24"/>
        </w:rPr>
        <w:t xml:space="preserve"> План предусматривает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распределение </w:t>
      </w:r>
      <w:proofErr w:type="gramStart"/>
      <w:r w:rsidRPr="00D015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по возрасту, в зависимости от направления развития личности. План внеурочной деятельности реализует индивидуальный подход в процессе внеурочной деятельности, позволяя </w:t>
      </w:r>
      <w:proofErr w:type="gramStart"/>
      <w:r w:rsidRPr="00D0151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раскрыть свои творческие способности и интересы.</w:t>
      </w:r>
    </w:p>
    <w:p w:rsidR="004D2803" w:rsidRDefault="004D2803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>Занятия внеурочной деятельности в 5-ых-</w:t>
      </w:r>
      <w:r w:rsidR="0006041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>-ых классах проводятся на базе школы.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>Таким образом, учебный пла</w:t>
      </w:r>
      <w:r w:rsidR="004D2803">
        <w:rPr>
          <w:rFonts w:ascii="Times New Roman" w:hAnsi="Times New Roman" w:cs="Times New Roman"/>
          <w:color w:val="000000"/>
          <w:sz w:val="24"/>
          <w:szCs w:val="24"/>
        </w:rPr>
        <w:t>н внеурочной деятельности на 2021-2022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создает условия для повышения качества образования, обеспечивает развитие личности обучающихся, способствует самоопределению учащихся в выборе внеурочной деятельности, с учетом возможностей педагогического коллектива.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    На основании анализа потребностей обучающихся и их родителей (законных представителей) в соответствии с социальным заказом в учебном план</w:t>
      </w:r>
      <w:r w:rsidR="004D2803">
        <w:rPr>
          <w:rFonts w:ascii="Times New Roman" w:hAnsi="Times New Roman" w:cs="Times New Roman"/>
          <w:color w:val="000000"/>
          <w:sz w:val="24"/>
          <w:szCs w:val="24"/>
        </w:rPr>
        <w:t>е внеурочной деятельности на 2021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2803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>учебный год представлены направления и формы, реализуемые в М</w:t>
      </w:r>
      <w:r w:rsidR="0006041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D2803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4D2803">
        <w:rPr>
          <w:rFonts w:ascii="Times New Roman" w:hAnsi="Times New Roman" w:cs="Times New Roman"/>
          <w:color w:val="000000"/>
          <w:sz w:val="24"/>
          <w:szCs w:val="24"/>
        </w:rPr>
        <w:t>Иващенковская</w:t>
      </w:r>
      <w:proofErr w:type="spellEnd"/>
      <w:r w:rsidR="004D2803">
        <w:rPr>
          <w:rFonts w:ascii="Times New Roman" w:hAnsi="Times New Roman" w:cs="Times New Roman"/>
          <w:color w:val="000000"/>
          <w:sz w:val="24"/>
          <w:szCs w:val="24"/>
        </w:rPr>
        <w:t xml:space="preserve">  ООШ в 2021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4D280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 w:rsidR="00A23613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0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A4C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Промежуточная аттестация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1518">
        <w:rPr>
          <w:rFonts w:ascii="Times New Roman" w:hAnsi="Times New Roman" w:cs="Times New Roman"/>
          <w:color w:val="12130C"/>
          <w:sz w:val="24"/>
          <w:szCs w:val="24"/>
        </w:rPr>
        <w:t xml:space="preserve">внеурочной деятельности в 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бюджетном общеобразовательном учреждении Иващенковская  основная общеобразовательная школа Алексеевского района  Белгородской области – это оценка качества </w:t>
      </w:r>
      <w:proofErr w:type="spellStart"/>
      <w:r w:rsidRPr="00D01518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за текущий год по программам 1-го, 2-х, 3-х, и более лет обучения.</w:t>
      </w:r>
    </w:p>
    <w:p w:rsidR="00A23613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0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Итоговая аттестация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– это оценка качества </w:t>
      </w:r>
      <w:proofErr w:type="spellStart"/>
      <w:r w:rsidRPr="00D01518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15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 по завершению  обучения по программе. </w:t>
      </w:r>
      <w:r w:rsidRPr="00D01518">
        <w:rPr>
          <w:rFonts w:ascii="Times New Roman" w:hAnsi="Times New Roman" w:cs="Times New Roman"/>
          <w:color w:val="12130C"/>
          <w:sz w:val="24"/>
          <w:szCs w:val="24"/>
        </w:rPr>
        <w:t xml:space="preserve">Проведение промежуточной и итоговой аттестаций 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D01518">
        <w:rPr>
          <w:rFonts w:ascii="Times New Roman" w:hAnsi="Times New Roman" w:cs="Times New Roman"/>
          <w:color w:val="12130C"/>
          <w:sz w:val="24"/>
          <w:szCs w:val="24"/>
        </w:rPr>
        <w:t>во внеурочной деятельности может быть организовано в различных формах: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12130C"/>
          <w:sz w:val="24"/>
          <w:szCs w:val="24"/>
        </w:rPr>
        <w:t>-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>выставка творческих работ, выставка рисунков,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>-конкурс творческих работ,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>-смотр знаний, умений и навыков,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 xml:space="preserve">-защита портфолио или </w:t>
      </w:r>
      <w:r w:rsidRPr="00D01518">
        <w:rPr>
          <w:rFonts w:ascii="Times New Roman" w:hAnsi="Times New Roman" w:cs="Times New Roman"/>
          <w:color w:val="12130C"/>
          <w:sz w:val="24"/>
          <w:szCs w:val="24"/>
        </w:rPr>
        <w:t>творческог</w:t>
      </w:r>
      <w:proofErr w:type="gramStart"/>
      <w:r w:rsidRPr="00D01518">
        <w:rPr>
          <w:rFonts w:ascii="Times New Roman" w:hAnsi="Times New Roman" w:cs="Times New Roman"/>
          <w:color w:val="12130C"/>
          <w:sz w:val="24"/>
          <w:szCs w:val="24"/>
        </w:rPr>
        <w:t>о(</w:t>
      </w:r>
      <w:proofErr w:type="gramEnd"/>
      <w:r w:rsidRPr="00D01518">
        <w:rPr>
          <w:rFonts w:ascii="Times New Roman" w:hAnsi="Times New Roman" w:cs="Times New Roman"/>
          <w:color w:val="12130C"/>
          <w:sz w:val="24"/>
          <w:szCs w:val="24"/>
        </w:rPr>
        <w:t>их) проекта(</w:t>
      </w:r>
      <w:proofErr w:type="spellStart"/>
      <w:r w:rsidRPr="00D01518">
        <w:rPr>
          <w:rFonts w:ascii="Times New Roman" w:hAnsi="Times New Roman" w:cs="Times New Roman"/>
          <w:color w:val="12130C"/>
          <w:sz w:val="24"/>
          <w:szCs w:val="24"/>
        </w:rPr>
        <w:t>ов</w:t>
      </w:r>
      <w:proofErr w:type="spellEnd"/>
      <w:r w:rsidRPr="00D01518">
        <w:rPr>
          <w:rFonts w:ascii="Times New Roman" w:hAnsi="Times New Roman" w:cs="Times New Roman"/>
          <w:color w:val="12130C"/>
          <w:sz w:val="24"/>
          <w:szCs w:val="24"/>
        </w:rPr>
        <w:t>)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>-спортивные соревнования, спортивные праздники, турниры,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2130C"/>
          <w:sz w:val="24"/>
          <w:szCs w:val="24"/>
        </w:rPr>
      </w:pPr>
      <w:r w:rsidRPr="00D01518">
        <w:rPr>
          <w:rFonts w:ascii="Times New Roman" w:hAnsi="Times New Roman" w:cs="Times New Roman"/>
          <w:color w:val="12130C"/>
          <w:sz w:val="24"/>
          <w:szCs w:val="24"/>
        </w:rPr>
        <w:t xml:space="preserve">-фестиваль творчества, </w:t>
      </w:r>
      <w:r w:rsidRPr="00D01518">
        <w:rPr>
          <w:rFonts w:ascii="Times New Roman" w:hAnsi="Times New Roman" w:cs="Times New Roman"/>
          <w:color w:val="000000"/>
          <w:sz w:val="24"/>
          <w:szCs w:val="24"/>
        </w:rPr>
        <w:t>концерт,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>-музыкальный и театральный праздники,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>-праздник английского языка,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-персональная выставка творческих работ обучающихся,</w:t>
      </w:r>
    </w:p>
    <w:p w:rsidR="00AD5302" w:rsidRPr="00AD5302" w:rsidRDefault="002A2FB9" w:rsidP="00AD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>-выступление агитбригады.</w:t>
      </w:r>
    </w:p>
    <w:p w:rsidR="002A2FB9" w:rsidRPr="00180A4C" w:rsidRDefault="002A2FB9" w:rsidP="002A2FB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0A4C">
        <w:rPr>
          <w:rFonts w:ascii="Times New Roman" w:hAnsi="Times New Roman" w:cs="Times New Roman"/>
          <w:b/>
          <w:color w:val="000000"/>
          <w:sz w:val="24"/>
          <w:szCs w:val="24"/>
        </w:rPr>
        <w:t>Режим организации внеурочной деятельности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518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в 5-</w:t>
      </w:r>
      <w:r w:rsidR="00060414">
        <w:rPr>
          <w:rFonts w:ascii="Times New Roman" w:hAnsi="Times New Roman" w:cs="Times New Roman"/>
          <w:sz w:val="24"/>
          <w:szCs w:val="24"/>
        </w:rPr>
        <w:t>9</w:t>
      </w:r>
      <w:r w:rsidRPr="00D01518">
        <w:rPr>
          <w:rFonts w:ascii="Times New Roman" w:hAnsi="Times New Roman" w:cs="Times New Roman"/>
          <w:sz w:val="24"/>
          <w:szCs w:val="24"/>
        </w:rPr>
        <w:t xml:space="preserve"> классах составляется с учетом наиболее благоприятного режима труда и отдыха обучающихся</w:t>
      </w:r>
      <w:proofErr w:type="gramStart"/>
      <w:r w:rsidRPr="00D01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занятия внеурочной деятельности проводятся во второй половине дня.</w:t>
      </w:r>
      <w:r w:rsidRPr="00D01518">
        <w:rPr>
          <w:rFonts w:ascii="Times New Roman" w:hAnsi="Times New Roman" w:cs="Times New Roman"/>
          <w:sz w:val="24"/>
          <w:szCs w:val="24"/>
        </w:rPr>
        <w:t xml:space="preserve">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деятельности. 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518">
        <w:rPr>
          <w:rFonts w:ascii="Times New Roman" w:hAnsi="Times New Roman" w:cs="Times New Roman"/>
          <w:sz w:val="24"/>
          <w:szCs w:val="24"/>
        </w:rPr>
        <w:t xml:space="preserve">  Расписание утверждается директором школы образовательного учреждения.</w:t>
      </w:r>
    </w:p>
    <w:p w:rsidR="00A23613" w:rsidRDefault="00A23613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518">
        <w:rPr>
          <w:rFonts w:ascii="Times New Roman" w:hAnsi="Times New Roman" w:cs="Times New Roman"/>
          <w:b/>
          <w:sz w:val="24"/>
          <w:szCs w:val="24"/>
        </w:rPr>
        <w:t>План включает в себя следующие нормативы: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518">
        <w:rPr>
          <w:rFonts w:ascii="Times New Roman" w:hAnsi="Times New Roman" w:cs="Times New Roman"/>
          <w:sz w:val="24"/>
          <w:szCs w:val="24"/>
        </w:rPr>
        <w:t xml:space="preserve">-недельную (максимальную) нагрузку на </w:t>
      </w:r>
      <w:proofErr w:type="gramStart"/>
      <w:r w:rsidRPr="00D015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1518">
        <w:rPr>
          <w:rFonts w:ascii="Times New Roman" w:hAnsi="Times New Roman" w:cs="Times New Roman"/>
          <w:sz w:val="24"/>
          <w:szCs w:val="24"/>
        </w:rPr>
        <w:t>;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518">
        <w:rPr>
          <w:rFonts w:ascii="Times New Roman" w:hAnsi="Times New Roman" w:cs="Times New Roman"/>
          <w:sz w:val="24"/>
          <w:szCs w:val="24"/>
        </w:rPr>
        <w:t>-недельное количество часов на реализацию программ по каждому направлению развития личности;</w:t>
      </w:r>
    </w:p>
    <w:p w:rsidR="002A2FB9" w:rsidRPr="00D01518" w:rsidRDefault="002A2FB9" w:rsidP="002A2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518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составляет- 34 учебные недели.</w:t>
      </w:r>
    </w:p>
    <w:p w:rsidR="00060414" w:rsidRDefault="002A2FB9" w:rsidP="004C230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518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занятий  (внеурочной деятельности) составляет</w:t>
      </w:r>
      <w:r w:rsidRPr="00D01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proofErr w:type="gramStart"/>
      <w:r w:rsidRPr="00D01518">
        <w:rPr>
          <w:rFonts w:ascii="Times New Roman" w:hAnsi="Times New Roman" w:cs="Times New Roman"/>
          <w:bCs/>
          <w:color w:val="000000"/>
          <w:sz w:val="24"/>
          <w:szCs w:val="24"/>
        </w:rPr>
        <w:t>од</w:t>
      </w:r>
      <w:proofErr w:type="gramEnd"/>
      <w:r w:rsidRPr="00D01518">
        <w:rPr>
          <w:rFonts w:ascii="Times New Roman" w:hAnsi="Times New Roman" w:cs="Times New Roman"/>
          <w:bCs/>
          <w:color w:val="000000"/>
          <w:sz w:val="24"/>
          <w:szCs w:val="24"/>
        </w:rPr>
        <w:t>ин час занятий 45 минут, если занятия спаренные – 90 минут с перерывом длительностью не менее 10 минут для отдыха детей и проветривания помещений</w:t>
      </w:r>
      <w:r w:rsidRPr="00D01518">
        <w:rPr>
          <w:rFonts w:ascii="Times New Roman" w:hAnsi="Times New Roman" w:cs="Times New Roman"/>
          <w:sz w:val="24"/>
          <w:szCs w:val="24"/>
        </w:rPr>
        <w:t xml:space="preserve"> ,что соответствует требованиям </w:t>
      </w:r>
      <w:proofErr w:type="spellStart"/>
      <w:r w:rsidRPr="00D015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01518">
        <w:rPr>
          <w:rFonts w:ascii="Times New Roman" w:hAnsi="Times New Roman" w:cs="Times New Roman"/>
          <w:sz w:val="24"/>
          <w:szCs w:val="24"/>
        </w:rPr>
        <w:t xml:space="preserve"> 2.4.2.2821-10 «Санитарно- эпидемиологические требования к условиям и организации обучения в образовательных учреждениях»</w:t>
      </w:r>
    </w:p>
    <w:p w:rsidR="00060414" w:rsidRPr="004C230A" w:rsidRDefault="00060414" w:rsidP="004C230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2FB9" w:rsidRDefault="002A2FB9" w:rsidP="008552B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C1"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на 201</w:t>
      </w:r>
      <w:r w:rsidR="00060414">
        <w:rPr>
          <w:rFonts w:ascii="Times New Roman" w:hAnsi="Times New Roman" w:cs="Times New Roman"/>
          <w:b/>
          <w:sz w:val="24"/>
          <w:szCs w:val="24"/>
        </w:rPr>
        <w:t>9</w:t>
      </w:r>
      <w:r w:rsidRPr="004B6DC1">
        <w:rPr>
          <w:rFonts w:ascii="Times New Roman" w:hAnsi="Times New Roman" w:cs="Times New Roman"/>
          <w:b/>
          <w:sz w:val="24"/>
          <w:szCs w:val="24"/>
        </w:rPr>
        <w:t>-</w:t>
      </w:r>
      <w:r w:rsidR="00060414">
        <w:rPr>
          <w:rFonts w:ascii="Times New Roman" w:hAnsi="Times New Roman" w:cs="Times New Roman"/>
          <w:b/>
          <w:sz w:val="24"/>
          <w:szCs w:val="24"/>
        </w:rPr>
        <w:t>20</w:t>
      </w:r>
      <w:r w:rsidRPr="004B6DC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4B6DC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B6DC1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 xml:space="preserve"> 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11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ступени</w:t>
      </w:r>
    </w:p>
    <w:p w:rsidR="00491693" w:rsidRPr="00D01518" w:rsidRDefault="00491693" w:rsidP="004916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 МОУ Иващенковская О</w:t>
      </w:r>
      <w:r w:rsidRPr="00D01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 на ступени основного общего образования</w:t>
      </w:r>
    </w:p>
    <w:p w:rsidR="00491693" w:rsidRPr="004C230A" w:rsidRDefault="00491693" w:rsidP="004916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</w:t>
      </w:r>
      <w:r w:rsidR="00691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D01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6916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D01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1023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1983"/>
        <w:gridCol w:w="2899"/>
        <w:gridCol w:w="459"/>
        <w:gridCol w:w="453"/>
        <w:gridCol w:w="528"/>
        <w:gridCol w:w="496"/>
        <w:gridCol w:w="395"/>
      </w:tblGrid>
      <w:tr w:rsidR="00491693" w:rsidRPr="00D01518" w:rsidTr="006C0068">
        <w:trPr>
          <w:trHeight w:val="230"/>
        </w:trPr>
        <w:tc>
          <w:tcPr>
            <w:tcW w:w="3021" w:type="dxa"/>
            <w:vMerge w:val="restart"/>
            <w:shd w:val="clear" w:color="auto" w:fill="auto"/>
            <w:vAlign w:val="center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</w:t>
            </w:r>
          </w:p>
          <w:p w:rsidR="00491693" w:rsidRPr="00C30A16" w:rsidRDefault="00491693" w:rsidP="001C4B66">
            <w:pPr>
              <w:spacing w:after="0" w:line="240" w:lineRule="auto"/>
              <w:ind w:left="-1022" w:firstLine="102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программы</w:t>
            </w:r>
          </w:p>
        </w:tc>
        <w:tc>
          <w:tcPr>
            <w:tcW w:w="233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</w:tr>
      <w:tr w:rsidR="00491693" w:rsidRPr="00D01518" w:rsidTr="006C0068">
        <w:trPr>
          <w:trHeight w:val="230"/>
        </w:trPr>
        <w:tc>
          <w:tcPr>
            <w:tcW w:w="3021" w:type="dxa"/>
            <w:vMerge/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491693" w:rsidRPr="00D01518" w:rsidTr="006C0068">
        <w:trPr>
          <w:trHeight w:val="230"/>
        </w:trPr>
        <w:tc>
          <w:tcPr>
            <w:tcW w:w="3021" w:type="dxa"/>
            <w:vMerge/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1693" w:rsidRPr="00C30A16" w:rsidRDefault="00491693" w:rsidP="001C4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0A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</w:tr>
      <w:tr w:rsidR="00491693" w:rsidRPr="00D01518" w:rsidTr="006C0068">
        <w:trPr>
          <w:trHeight w:val="609"/>
        </w:trPr>
        <w:tc>
          <w:tcPr>
            <w:tcW w:w="3021" w:type="dxa"/>
            <w:vMerge w:val="restart"/>
          </w:tcPr>
          <w:p w:rsidR="00491693" w:rsidRDefault="00491693" w:rsidP="001C4B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1693" w:rsidRDefault="00491693" w:rsidP="001C4B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1693" w:rsidRPr="00D01518" w:rsidRDefault="00491693" w:rsidP="001C4B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983" w:type="dxa"/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899" w:type="dxa"/>
          </w:tcPr>
          <w:p w:rsidR="00491693" w:rsidRPr="00D01518" w:rsidRDefault="00491693" w:rsidP="001C4B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« Разговор о правильном питании»</w:t>
            </w:r>
          </w:p>
        </w:tc>
        <w:tc>
          <w:tcPr>
            <w:tcW w:w="459" w:type="dxa"/>
          </w:tcPr>
          <w:p w:rsidR="00491693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91693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693" w:rsidRPr="00D01518" w:rsidTr="00217245">
        <w:trPr>
          <w:trHeight w:val="277"/>
        </w:trPr>
        <w:tc>
          <w:tcPr>
            <w:tcW w:w="3021" w:type="dxa"/>
            <w:vMerge/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Факультатив </w:t>
            </w:r>
          </w:p>
        </w:tc>
        <w:tc>
          <w:tcPr>
            <w:tcW w:w="2899" w:type="dxa"/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безопасности»</w:t>
            </w:r>
          </w:p>
        </w:tc>
        <w:tc>
          <w:tcPr>
            <w:tcW w:w="459" w:type="dxa"/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7CA" w:rsidRPr="00D01518" w:rsidTr="006C0068">
        <w:trPr>
          <w:trHeight w:val="218"/>
        </w:trPr>
        <w:tc>
          <w:tcPr>
            <w:tcW w:w="3021" w:type="dxa"/>
            <w:vMerge/>
          </w:tcPr>
          <w:p w:rsidR="00DF77CA" w:rsidRPr="00D01518" w:rsidRDefault="00DF77CA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DF77CA" w:rsidRPr="00D01518" w:rsidRDefault="00DF77CA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899" w:type="dxa"/>
          </w:tcPr>
          <w:p w:rsidR="00DF77CA" w:rsidRPr="00D01518" w:rsidRDefault="00DF77CA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здоровья</w:t>
            </w:r>
          </w:p>
        </w:tc>
        <w:tc>
          <w:tcPr>
            <w:tcW w:w="459" w:type="dxa"/>
          </w:tcPr>
          <w:p w:rsidR="00DF77CA" w:rsidRDefault="00DF77CA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DF77CA" w:rsidRDefault="00DF77CA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DF77CA" w:rsidRDefault="00DF77CA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F77CA" w:rsidRPr="00D01518" w:rsidRDefault="00DF77CA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DF77CA" w:rsidRPr="00D01518" w:rsidRDefault="00DF77CA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693" w:rsidRPr="00D01518" w:rsidTr="006C0068">
        <w:trPr>
          <w:trHeight w:val="337"/>
        </w:trPr>
        <w:tc>
          <w:tcPr>
            <w:tcW w:w="3021" w:type="dxa"/>
            <w:vMerge/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Секция </w:t>
            </w:r>
          </w:p>
        </w:tc>
        <w:tc>
          <w:tcPr>
            <w:tcW w:w="2899" w:type="dxa"/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Чемпионы</w:t>
            </w:r>
          </w:p>
        </w:tc>
        <w:tc>
          <w:tcPr>
            <w:tcW w:w="459" w:type="dxa"/>
          </w:tcPr>
          <w:p w:rsidR="00491693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91693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491693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91693" w:rsidRPr="00D01518" w:rsidRDefault="00DF77CA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491693" w:rsidRPr="00D01518" w:rsidRDefault="00491693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C0068" w:rsidRPr="00D01518" w:rsidTr="006C0068">
        <w:trPr>
          <w:trHeight w:val="301"/>
        </w:trPr>
        <w:tc>
          <w:tcPr>
            <w:tcW w:w="3021" w:type="dxa"/>
            <w:vMerge w:val="restart"/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1983" w:type="dxa"/>
          </w:tcPr>
          <w:p w:rsidR="006C0068" w:rsidRPr="00D0151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89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«Информатика</w:t>
            </w: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068" w:rsidRPr="00D01518" w:rsidTr="006C0068">
        <w:tc>
          <w:tcPr>
            <w:tcW w:w="3021" w:type="dxa"/>
            <w:vMerge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Default="006C0068" w:rsidP="003E2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9" w:type="dxa"/>
          </w:tcPr>
          <w:p w:rsidR="006C006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«Секреты русского словообразования»</w:t>
            </w:r>
          </w:p>
        </w:tc>
        <w:tc>
          <w:tcPr>
            <w:tcW w:w="459" w:type="dxa"/>
          </w:tcPr>
          <w:p w:rsidR="006C0068" w:rsidRPr="00D0151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Pr="00D0151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C0068" w:rsidRPr="00D01518" w:rsidTr="006C0068">
        <w:tc>
          <w:tcPr>
            <w:tcW w:w="3021" w:type="dxa"/>
            <w:vMerge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Pr="00D0151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«В мире растений»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068" w:rsidRPr="00D01518" w:rsidTr="006C0068">
        <w:tc>
          <w:tcPr>
            <w:tcW w:w="3021" w:type="dxa"/>
            <w:vMerge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Pr="00D0151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9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068" w:rsidRPr="00D01518" w:rsidTr="006C0068">
        <w:tc>
          <w:tcPr>
            <w:tcW w:w="3021" w:type="dxa"/>
            <w:vMerge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6C0068" w:rsidRPr="00D0151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6C0068" w:rsidRPr="00C30A16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ОГЭ по биологии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C0068" w:rsidRPr="00D01518" w:rsidTr="006C0068">
        <w:tc>
          <w:tcPr>
            <w:tcW w:w="3021" w:type="dxa"/>
            <w:vMerge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Pr="00D0151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9" w:type="dxa"/>
          </w:tcPr>
          <w:p w:rsidR="006C0068" w:rsidRPr="00C30A16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в вопросах и ответах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C0068" w:rsidRPr="00D01518" w:rsidTr="006C0068">
        <w:tc>
          <w:tcPr>
            <w:tcW w:w="3021" w:type="dxa"/>
            <w:vMerge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гостиная</w:t>
            </w:r>
          </w:p>
        </w:tc>
        <w:tc>
          <w:tcPr>
            <w:tcW w:w="2899" w:type="dxa"/>
          </w:tcPr>
          <w:p w:rsidR="006C0068" w:rsidRPr="004C230A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«Живая математика»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068" w:rsidRPr="00D01518" w:rsidTr="006C0068">
        <w:tc>
          <w:tcPr>
            <w:tcW w:w="3021" w:type="dxa"/>
            <w:vMerge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Default="00217245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9" w:type="dxa"/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Математика-часть нашей жизни</w:t>
            </w:r>
          </w:p>
        </w:tc>
        <w:tc>
          <w:tcPr>
            <w:tcW w:w="459" w:type="dxa"/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068" w:rsidRPr="00D01518" w:rsidTr="006C0068">
        <w:tc>
          <w:tcPr>
            <w:tcW w:w="3021" w:type="dxa"/>
            <w:vMerge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99" w:type="dxa"/>
          </w:tcPr>
          <w:p w:rsidR="006C0068" w:rsidRPr="004C230A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ОГЭ по математике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C0068" w:rsidRPr="00D01518" w:rsidTr="006C0068">
        <w:tc>
          <w:tcPr>
            <w:tcW w:w="3021" w:type="dxa"/>
            <w:vMerge w:val="restart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983" w:type="dxa"/>
          </w:tcPr>
          <w:p w:rsidR="006C0068" w:rsidRPr="00D0151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89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словесность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068" w:rsidRPr="00D01518" w:rsidTr="00217245">
        <w:trPr>
          <w:trHeight w:val="203"/>
        </w:trPr>
        <w:tc>
          <w:tcPr>
            <w:tcW w:w="3021" w:type="dxa"/>
            <w:vMerge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Pr="00D01518" w:rsidRDefault="006C0068" w:rsidP="003E2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2899" w:type="dxa"/>
          </w:tcPr>
          <w:p w:rsidR="006C0068" w:rsidRPr="00D01518" w:rsidRDefault="006C0068" w:rsidP="003E24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слове</w:t>
            </w:r>
          </w:p>
        </w:tc>
        <w:tc>
          <w:tcPr>
            <w:tcW w:w="459" w:type="dxa"/>
          </w:tcPr>
          <w:p w:rsidR="006C0068" w:rsidRPr="00D0151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Pr="00D0151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3E24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068" w:rsidRPr="00D01518" w:rsidTr="006C0068">
        <w:tc>
          <w:tcPr>
            <w:tcW w:w="3021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1983" w:type="dxa"/>
          </w:tcPr>
          <w:p w:rsidR="006C0068" w:rsidRPr="00D0151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«Мир православия»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C0068" w:rsidRPr="00D01518" w:rsidTr="006C0068">
        <w:tc>
          <w:tcPr>
            <w:tcW w:w="3021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1983" w:type="dxa"/>
          </w:tcPr>
          <w:p w:rsidR="006C0068" w:rsidRPr="00D0151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99" w:type="dxa"/>
          </w:tcPr>
          <w:p w:rsidR="006C0068" w:rsidRPr="00D01518" w:rsidRDefault="006C0068" w:rsidP="004916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безопасности в сети Интернет»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068" w:rsidRPr="00D01518" w:rsidTr="006C0068">
        <w:tc>
          <w:tcPr>
            <w:tcW w:w="3021" w:type="dxa"/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C0068" w:rsidRDefault="006C0068" w:rsidP="001C4B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9" w:type="dxa"/>
          </w:tcPr>
          <w:p w:rsidR="006C0068" w:rsidRDefault="006C0068" w:rsidP="004916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 материкам и океанам»</w:t>
            </w: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6C006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068" w:rsidRPr="00D01518" w:rsidTr="006C0068">
        <w:tc>
          <w:tcPr>
            <w:tcW w:w="3021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Всего (по классам)</w:t>
            </w:r>
          </w:p>
        </w:tc>
        <w:tc>
          <w:tcPr>
            <w:tcW w:w="198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5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5" w:type="dxa"/>
          </w:tcPr>
          <w:p w:rsidR="006C0068" w:rsidRPr="00D01518" w:rsidRDefault="006C0068" w:rsidP="001C4B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491693" w:rsidRPr="004B6DC1" w:rsidRDefault="00491693" w:rsidP="00AD530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2FB9" w:rsidRPr="004B6DC1" w:rsidRDefault="002A2FB9" w:rsidP="002A2FB9">
      <w:pPr>
        <w:tabs>
          <w:tab w:val="left" w:pos="284"/>
          <w:tab w:val="left" w:pos="5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FB9" w:rsidRPr="008552B4" w:rsidRDefault="004C230A" w:rsidP="008552B4">
      <w:pPr>
        <w:tabs>
          <w:tab w:val="left" w:pos="284"/>
          <w:tab w:val="left" w:pos="52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0A">
        <w:rPr>
          <w:rFonts w:ascii="Times New Roman" w:hAnsi="Times New Roman" w:cs="Times New Roman"/>
          <w:b/>
          <w:sz w:val="24"/>
          <w:szCs w:val="24"/>
        </w:rPr>
        <w:t>Реализация учебного плана по направлениям</w:t>
      </w:r>
    </w:p>
    <w:tbl>
      <w:tblPr>
        <w:tblStyle w:val="a3"/>
        <w:tblW w:w="10611" w:type="dxa"/>
        <w:tblInd w:w="-743" w:type="dxa"/>
        <w:tblLayout w:type="fixed"/>
        <w:tblLook w:val="04A0"/>
      </w:tblPr>
      <w:tblGrid>
        <w:gridCol w:w="2269"/>
        <w:gridCol w:w="3544"/>
        <w:gridCol w:w="708"/>
        <w:gridCol w:w="709"/>
        <w:gridCol w:w="567"/>
        <w:gridCol w:w="567"/>
        <w:gridCol w:w="567"/>
        <w:gridCol w:w="1680"/>
      </w:tblGrid>
      <w:tr w:rsidR="00DF77CA" w:rsidRPr="004B6DC1" w:rsidTr="00DF77CA">
        <w:trPr>
          <w:trHeight w:val="945"/>
        </w:trPr>
        <w:tc>
          <w:tcPr>
            <w:tcW w:w="2269" w:type="dxa"/>
            <w:hideMark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3544" w:type="dxa"/>
            <w:hideMark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внеурочной деятельности </w:t>
            </w:r>
          </w:p>
        </w:tc>
        <w:tc>
          <w:tcPr>
            <w:tcW w:w="708" w:type="dxa"/>
          </w:tcPr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proofErr w:type="spellStart"/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567" w:type="dxa"/>
          </w:tcPr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0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730CB" w:rsidRPr="004B6DC1" w:rsidTr="00DF77CA">
        <w:trPr>
          <w:trHeight w:val="419"/>
        </w:trPr>
        <w:tc>
          <w:tcPr>
            <w:tcW w:w="2269" w:type="dxa"/>
            <w:vMerge w:val="restart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безопасности»</w:t>
            </w:r>
          </w:p>
        </w:tc>
        <w:tc>
          <w:tcPr>
            <w:tcW w:w="708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30CB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30CB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CB" w:rsidRPr="004B6DC1" w:rsidTr="00DF77CA">
        <w:trPr>
          <w:trHeight w:val="419"/>
        </w:trPr>
        <w:tc>
          <w:tcPr>
            <w:tcW w:w="2269" w:type="dxa"/>
            <w:vMerge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708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0CB" w:rsidRPr="004B6DC1" w:rsidTr="00DF77CA">
        <w:trPr>
          <w:trHeight w:val="419"/>
        </w:trPr>
        <w:tc>
          <w:tcPr>
            <w:tcW w:w="2269" w:type="dxa"/>
            <w:vMerge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30CB" w:rsidRPr="004B6DC1" w:rsidRDefault="003730CB" w:rsidP="006916E4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«Чемпионы»</w:t>
            </w:r>
          </w:p>
        </w:tc>
        <w:tc>
          <w:tcPr>
            <w:tcW w:w="708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0CB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0CB" w:rsidRPr="004B6DC1" w:rsidTr="00DF77CA">
        <w:trPr>
          <w:trHeight w:val="419"/>
        </w:trPr>
        <w:tc>
          <w:tcPr>
            <w:tcW w:w="2269" w:type="dxa"/>
            <w:vMerge/>
          </w:tcPr>
          <w:p w:rsidR="003730CB" w:rsidRPr="004B6DC1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30CB" w:rsidRDefault="003730CB" w:rsidP="006916E4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здоровья»</w:t>
            </w:r>
          </w:p>
        </w:tc>
        <w:tc>
          <w:tcPr>
            <w:tcW w:w="708" w:type="dxa"/>
          </w:tcPr>
          <w:p w:rsidR="003730CB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30CB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30CB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30CB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0CB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730CB" w:rsidRDefault="003730CB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CA" w:rsidRPr="004B6DC1" w:rsidTr="00DF77CA">
        <w:trPr>
          <w:trHeight w:val="399"/>
        </w:trPr>
        <w:tc>
          <w:tcPr>
            <w:tcW w:w="2269" w:type="dxa"/>
            <w:vMerge w:val="restart"/>
            <w:hideMark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4" w:type="dxa"/>
            <w:hideMark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8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CA" w:rsidRPr="004B6DC1" w:rsidTr="00DF77CA">
        <w:trPr>
          <w:trHeight w:val="399"/>
        </w:trPr>
        <w:tc>
          <w:tcPr>
            <w:tcW w:w="2269" w:type="dxa"/>
            <w:vMerge/>
            <w:hideMark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F77CA" w:rsidRPr="004B6DC1" w:rsidRDefault="003730CB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в вопросах и ответах</w:t>
            </w:r>
          </w:p>
        </w:tc>
        <w:tc>
          <w:tcPr>
            <w:tcW w:w="708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CA" w:rsidRPr="004B6DC1" w:rsidTr="00DF77CA">
        <w:trPr>
          <w:trHeight w:val="399"/>
        </w:trPr>
        <w:tc>
          <w:tcPr>
            <w:tcW w:w="2269" w:type="dxa"/>
            <w:vMerge/>
            <w:hideMark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F77CA" w:rsidRPr="006916E4" w:rsidRDefault="00DF77CA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3730CB">
              <w:rPr>
                <w:rFonts w:ascii="Times New Roman" w:hAnsi="Times New Roman" w:cs="Times New Roman"/>
                <w:sz w:val="24"/>
                <w:szCs w:val="24"/>
              </w:rPr>
              <w:t xml:space="preserve">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30CB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708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7CA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DF77CA" w:rsidRPr="004B6DC1" w:rsidRDefault="00DF77CA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68" w:rsidRPr="004B6DC1" w:rsidTr="00DF77CA">
        <w:trPr>
          <w:trHeight w:val="399"/>
        </w:trPr>
        <w:tc>
          <w:tcPr>
            <w:tcW w:w="2269" w:type="dxa"/>
            <w:vMerge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C0068" w:rsidRPr="004B6DC1" w:rsidRDefault="006C0068" w:rsidP="00DC227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словесность»</w:t>
            </w:r>
          </w:p>
        </w:tc>
        <w:tc>
          <w:tcPr>
            <w:tcW w:w="708" w:type="dxa"/>
          </w:tcPr>
          <w:p w:rsidR="006C0068" w:rsidRPr="004B6DC1" w:rsidRDefault="006C0068" w:rsidP="00DC22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68" w:rsidRPr="004B6DC1" w:rsidRDefault="006C0068" w:rsidP="00DC22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Pr="004B6DC1" w:rsidRDefault="006C0068" w:rsidP="00DC22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DC22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DC22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C0068" w:rsidRPr="004B6DC1" w:rsidRDefault="006C0068" w:rsidP="00DC22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68" w:rsidRPr="004B6DC1" w:rsidTr="00DF77CA">
        <w:trPr>
          <w:trHeight w:val="399"/>
        </w:trPr>
        <w:tc>
          <w:tcPr>
            <w:tcW w:w="2269" w:type="dxa"/>
            <w:vMerge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растений</w:t>
            </w:r>
          </w:p>
        </w:tc>
        <w:tc>
          <w:tcPr>
            <w:tcW w:w="708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68" w:rsidRPr="004B6DC1" w:rsidTr="00DF77CA">
        <w:trPr>
          <w:trHeight w:val="399"/>
        </w:trPr>
        <w:tc>
          <w:tcPr>
            <w:tcW w:w="2269" w:type="dxa"/>
            <w:vMerge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068" w:rsidRPr="004B6DC1" w:rsidTr="00DF77CA">
        <w:trPr>
          <w:trHeight w:val="399"/>
        </w:trPr>
        <w:tc>
          <w:tcPr>
            <w:tcW w:w="2269" w:type="dxa"/>
            <w:vMerge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математика</w:t>
            </w:r>
          </w:p>
        </w:tc>
        <w:tc>
          <w:tcPr>
            <w:tcW w:w="708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68" w:rsidRPr="004B6DC1" w:rsidTr="00DF77CA">
        <w:trPr>
          <w:trHeight w:val="399"/>
        </w:trPr>
        <w:tc>
          <w:tcPr>
            <w:tcW w:w="2269" w:type="dxa"/>
            <w:vMerge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часть нашей жизни</w:t>
            </w:r>
          </w:p>
        </w:tc>
        <w:tc>
          <w:tcPr>
            <w:tcW w:w="708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68" w:rsidRPr="004B6DC1" w:rsidTr="00DF77CA">
        <w:trPr>
          <w:trHeight w:val="399"/>
        </w:trPr>
        <w:tc>
          <w:tcPr>
            <w:tcW w:w="2269" w:type="dxa"/>
            <w:vMerge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ОГЭ по математике</w:t>
            </w:r>
          </w:p>
        </w:tc>
        <w:tc>
          <w:tcPr>
            <w:tcW w:w="708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68" w:rsidRPr="004B6DC1" w:rsidTr="00DF77CA">
        <w:trPr>
          <w:trHeight w:val="379"/>
        </w:trPr>
        <w:tc>
          <w:tcPr>
            <w:tcW w:w="2269" w:type="dxa"/>
            <w:vMerge w:val="restart"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544" w:type="dxa"/>
            <w:hideMark/>
          </w:tcPr>
          <w:p w:rsidR="006C0068" w:rsidRPr="0057590C" w:rsidRDefault="006C0068" w:rsidP="00A4459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слове</w:t>
            </w:r>
          </w:p>
        </w:tc>
        <w:tc>
          <w:tcPr>
            <w:tcW w:w="708" w:type="dxa"/>
          </w:tcPr>
          <w:p w:rsidR="006C0068" w:rsidRPr="004B6DC1" w:rsidRDefault="006C0068" w:rsidP="00A44591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068" w:rsidRPr="004B6DC1" w:rsidRDefault="006C0068" w:rsidP="00A44591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A44591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Default="006C0068" w:rsidP="00A44591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A44591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C0068" w:rsidRPr="004B6DC1" w:rsidRDefault="006C0068" w:rsidP="00A44591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68" w:rsidRPr="004B6DC1" w:rsidTr="00DF77CA">
        <w:trPr>
          <w:trHeight w:val="379"/>
        </w:trPr>
        <w:tc>
          <w:tcPr>
            <w:tcW w:w="2269" w:type="dxa"/>
            <w:vMerge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русского словообразования</w:t>
            </w:r>
          </w:p>
        </w:tc>
        <w:tc>
          <w:tcPr>
            <w:tcW w:w="708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068" w:rsidRPr="004B6DC1" w:rsidTr="00DF77CA">
        <w:trPr>
          <w:trHeight w:val="524"/>
        </w:trPr>
        <w:tc>
          <w:tcPr>
            <w:tcW w:w="2269" w:type="dxa"/>
            <w:hideMark/>
          </w:tcPr>
          <w:p w:rsidR="006C0068" w:rsidRPr="004B6DC1" w:rsidRDefault="006C0068" w:rsidP="004C230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православия»</w:t>
            </w:r>
          </w:p>
        </w:tc>
        <w:tc>
          <w:tcPr>
            <w:tcW w:w="708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068" w:rsidRPr="004B6DC1" w:rsidTr="00DF77CA">
        <w:trPr>
          <w:trHeight w:val="373"/>
        </w:trPr>
        <w:tc>
          <w:tcPr>
            <w:tcW w:w="2269" w:type="dxa"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материкам и океанам</w:t>
            </w:r>
          </w:p>
        </w:tc>
        <w:tc>
          <w:tcPr>
            <w:tcW w:w="708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68" w:rsidRPr="004B6DC1" w:rsidTr="00DF77CA">
        <w:trPr>
          <w:trHeight w:val="373"/>
        </w:trPr>
        <w:tc>
          <w:tcPr>
            <w:tcW w:w="2269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в сети Интернет</w:t>
            </w:r>
          </w:p>
        </w:tc>
        <w:tc>
          <w:tcPr>
            <w:tcW w:w="708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68" w:rsidRPr="004B6DC1" w:rsidTr="00DF77CA">
        <w:trPr>
          <w:trHeight w:val="373"/>
        </w:trPr>
        <w:tc>
          <w:tcPr>
            <w:tcW w:w="2269" w:type="dxa"/>
            <w:hideMark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hideMark/>
          </w:tcPr>
          <w:p w:rsidR="006C0068" w:rsidRDefault="006C0068" w:rsidP="00644A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068" w:rsidRPr="004B6DC1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6C0068" w:rsidRDefault="006C0068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23613" w:rsidRDefault="00A23613" w:rsidP="004C23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2FB9" w:rsidRDefault="002A2FB9" w:rsidP="002A2FB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47A">
        <w:rPr>
          <w:rFonts w:ascii="Times New Roman" w:hAnsi="Times New Roman" w:cs="Times New Roman"/>
          <w:b/>
          <w:sz w:val="24"/>
          <w:szCs w:val="24"/>
        </w:rPr>
        <w:t>Учебный пла</w:t>
      </w:r>
      <w:r w:rsidR="003730CB">
        <w:rPr>
          <w:rFonts w:ascii="Times New Roman" w:hAnsi="Times New Roman" w:cs="Times New Roman"/>
          <w:b/>
          <w:sz w:val="24"/>
          <w:szCs w:val="24"/>
        </w:rPr>
        <w:t>н внеурочной деятельности на 2021</w:t>
      </w:r>
      <w:r w:rsidRPr="0061747A">
        <w:rPr>
          <w:rFonts w:ascii="Times New Roman" w:hAnsi="Times New Roman" w:cs="Times New Roman"/>
          <w:b/>
          <w:sz w:val="24"/>
          <w:szCs w:val="24"/>
        </w:rPr>
        <w:t>-</w:t>
      </w:r>
      <w:r w:rsidR="003730CB">
        <w:rPr>
          <w:rFonts w:ascii="Times New Roman" w:hAnsi="Times New Roman" w:cs="Times New Roman"/>
          <w:b/>
          <w:sz w:val="24"/>
          <w:szCs w:val="24"/>
        </w:rPr>
        <w:t>22</w:t>
      </w:r>
      <w:r w:rsidRPr="0061747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61747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61747A">
        <w:rPr>
          <w:rFonts w:ascii="Times New Roman" w:hAnsi="Times New Roman" w:cs="Times New Roman"/>
          <w:b/>
          <w:sz w:val="24"/>
          <w:szCs w:val="24"/>
        </w:rPr>
        <w:t>од</w:t>
      </w:r>
    </w:p>
    <w:p w:rsidR="005E4514" w:rsidRDefault="005E4514" w:rsidP="002A2FB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оставу</w:t>
      </w:r>
      <w:proofErr w:type="spellEnd"/>
    </w:p>
    <w:tbl>
      <w:tblPr>
        <w:tblStyle w:val="a3"/>
        <w:tblW w:w="10651" w:type="dxa"/>
        <w:tblInd w:w="-743" w:type="dxa"/>
        <w:tblLayout w:type="fixed"/>
        <w:tblLook w:val="04A0"/>
      </w:tblPr>
      <w:tblGrid>
        <w:gridCol w:w="827"/>
        <w:gridCol w:w="2646"/>
        <w:gridCol w:w="1075"/>
        <w:gridCol w:w="578"/>
        <w:gridCol w:w="1228"/>
        <w:gridCol w:w="1157"/>
        <w:gridCol w:w="1322"/>
        <w:gridCol w:w="991"/>
        <w:gridCol w:w="827"/>
      </w:tblGrid>
      <w:tr w:rsidR="00491693" w:rsidRPr="004B6DC1" w:rsidTr="001C4B66">
        <w:trPr>
          <w:trHeight w:val="300"/>
        </w:trPr>
        <w:tc>
          <w:tcPr>
            <w:tcW w:w="827" w:type="dxa"/>
            <w:vMerge w:val="restart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6" w:type="dxa"/>
            <w:vMerge w:val="restart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075" w:type="dxa"/>
            <w:vMerge w:val="restart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578" w:type="dxa"/>
            <w:vMerge w:val="restart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gridSpan w:val="5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  <w:proofErr w:type="gramStart"/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491693" w:rsidRPr="004B6DC1" w:rsidTr="001C4B66">
        <w:trPr>
          <w:trHeight w:val="160"/>
        </w:trPr>
        <w:tc>
          <w:tcPr>
            <w:tcW w:w="827" w:type="dxa"/>
            <w:vMerge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vMerge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157" w:type="dxa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322" w:type="dxa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991" w:type="dxa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827" w:type="dxa"/>
          </w:tcPr>
          <w:p w:rsidR="00491693" w:rsidRPr="004B6DC1" w:rsidRDefault="00491693" w:rsidP="001C4B66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6D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5E4514" w:rsidRPr="004B6DC1" w:rsidTr="001C4B66">
        <w:trPr>
          <w:trHeight w:val="300"/>
        </w:trPr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Борона Н.В.</w:t>
            </w:r>
          </w:p>
        </w:tc>
        <w:tc>
          <w:tcPr>
            <w:tcW w:w="1075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514" w:rsidRPr="004B6DC1" w:rsidTr="001C4B66">
        <w:trPr>
          <w:trHeight w:val="300"/>
        </w:trPr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075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514" w:rsidRPr="004B6DC1" w:rsidTr="001C4B66">
        <w:trPr>
          <w:trHeight w:val="316"/>
        </w:trPr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1075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514" w:rsidRPr="004B6DC1" w:rsidTr="001C4B66">
        <w:trPr>
          <w:trHeight w:val="300"/>
        </w:trPr>
        <w:tc>
          <w:tcPr>
            <w:tcW w:w="827" w:type="dxa"/>
          </w:tcPr>
          <w:p w:rsidR="005E4514" w:rsidRPr="004B6DC1" w:rsidRDefault="00B25E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E4514" w:rsidRPr="004B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075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514" w:rsidRPr="004B6DC1" w:rsidTr="001C4B66">
        <w:trPr>
          <w:trHeight w:val="300"/>
        </w:trPr>
        <w:tc>
          <w:tcPr>
            <w:tcW w:w="827" w:type="dxa"/>
          </w:tcPr>
          <w:p w:rsidR="005E4514" w:rsidRPr="004B6DC1" w:rsidRDefault="00B25E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514" w:rsidRPr="004B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Куликова Л.А.</w:t>
            </w:r>
          </w:p>
        </w:tc>
        <w:tc>
          <w:tcPr>
            <w:tcW w:w="1075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4" w:rsidRPr="004B6DC1" w:rsidTr="001C4B66">
        <w:trPr>
          <w:trHeight w:val="300"/>
        </w:trPr>
        <w:tc>
          <w:tcPr>
            <w:tcW w:w="827" w:type="dxa"/>
          </w:tcPr>
          <w:p w:rsidR="005E4514" w:rsidRPr="004B6DC1" w:rsidRDefault="00B25E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514" w:rsidRPr="004B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Сероштан Т.В.</w:t>
            </w:r>
          </w:p>
        </w:tc>
        <w:tc>
          <w:tcPr>
            <w:tcW w:w="1075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514" w:rsidRPr="004B6DC1" w:rsidTr="001C4B66">
        <w:trPr>
          <w:trHeight w:val="300"/>
        </w:trPr>
        <w:tc>
          <w:tcPr>
            <w:tcW w:w="827" w:type="dxa"/>
          </w:tcPr>
          <w:p w:rsidR="005E4514" w:rsidRPr="004B6DC1" w:rsidRDefault="00B25E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4514" w:rsidRPr="004B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Федяева Г.Н.</w:t>
            </w:r>
          </w:p>
        </w:tc>
        <w:tc>
          <w:tcPr>
            <w:tcW w:w="1075" w:type="dxa"/>
          </w:tcPr>
          <w:p w:rsidR="005E4514" w:rsidRPr="004B6DC1" w:rsidRDefault="00D4572A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0CB" w:rsidRPr="004B6DC1" w:rsidTr="001C4B66">
        <w:trPr>
          <w:trHeight w:val="300"/>
        </w:trPr>
        <w:tc>
          <w:tcPr>
            <w:tcW w:w="827" w:type="dxa"/>
          </w:tcPr>
          <w:p w:rsidR="003730CB" w:rsidRPr="004B6DC1" w:rsidRDefault="00B25E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3730CB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Л.Н.</w:t>
            </w:r>
          </w:p>
        </w:tc>
        <w:tc>
          <w:tcPr>
            <w:tcW w:w="1075" w:type="dxa"/>
          </w:tcPr>
          <w:p w:rsidR="003730CB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3730CB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730CB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3730CB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30CB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730CB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730CB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14" w:rsidRPr="004B6DC1" w:rsidTr="001C4B66">
        <w:trPr>
          <w:trHeight w:val="649"/>
        </w:trPr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C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299" w:type="dxa"/>
            <w:gridSpan w:val="3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4514" w:rsidRPr="004B6DC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28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5E4514" w:rsidRPr="004B6DC1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5E4514" w:rsidRPr="004B6DC1" w:rsidRDefault="005E4514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91693" w:rsidRPr="0061747A" w:rsidRDefault="00491693" w:rsidP="002A2FB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B9" w:rsidRPr="0061747A" w:rsidRDefault="002A2FB9" w:rsidP="002A2FB9">
      <w:pPr>
        <w:tabs>
          <w:tab w:val="left" w:pos="284"/>
          <w:tab w:val="left" w:pos="52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12" w:type="dxa"/>
        <w:tblInd w:w="-743" w:type="dxa"/>
        <w:tblLook w:val="04A0"/>
      </w:tblPr>
      <w:tblGrid>
        <w:gridCol w:w="817"/>
        <w:gridCol w:w="2192"/>
        <w:gridCol w:w="3087"/>
        <w:gridCol w:w="923"/>
        <w:gridCol w:w="1713"/>
        <w:gridCol w:w="356"/>
        <w:gridCol w:w="356"/>
        <w:gridCol w:w="356"/>
        <w:gridCol w:w="356"/>
        <w:gridCol w:w="356"/>
      </w:tblGrid>
      <w:tr w:rsidR="002A2FB9" w:rsidRPr="0061747A" w:rsidTr="00AD5302">
        <w:tc>
          <w:tcPr>
            <w:tcW w:w="817" w:type="dxa"/>
            <w:vMerge w:val="restart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2" w:type="dxa"/>
            <w:vMerge w:val="restart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3087" w:type="dxa"/>
            <w:vMerge w:val="restart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23" w:type="dxa"/>
            <w:vMerge w:val="restart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vMerge w:val="restart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80" w:type="dxa"/>
            <w:gridSpan w:val="5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  <w:proofErr w:type="gramStart"/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2A2FB9" w:rsidRPr="0061747A" w:rsidTr="00AD5302">
        <w:tc>
          <w:tcPr>
            <w:tcW w:w="817" w:type="dxa"/>
            <w:vMerge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2FB9" w:rsidRPr="0061747A" w:rsidTr="00B25E14">
        <w:trPr>
          <w:trHeight w:val="579"/>
        </w:trPr>
        <w:tc>
          <w:tcPr>
            <w:tcW w:w="817" w:type="dxa"/>
          </w:tcPr>
          <w:p w:rsidR="002A2FB9" w:rsidRPr="006F0F42" w:rsidRDefault="002A2FB9" w:rsidP="00644A9C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Борона Н.В.</w:t>
            </w:r>
          </w:p>
        </w:tc>
        <w:tc>
          <w:tcPr>
            <w:tcW w:w="3087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23" w:type="dxa"/>
          </w:tcPr>
          <w:p w:rsidR="002A2FB9" w:rsidRPr="0061747A" w:rsidRDefault="005E4514" w:rsidP="004C230A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</w:tcPr>
          <w:p w:rsidR="002A2FB9" w:rsidRPr="0061747A" w:rsidRDefault="004C230A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FB9" w:rsidRPr="0061747A" w:rsidTr="00B25E14">
        <w:tc>
          <w:tcPr>
            <w:tcW w:w="817" w:type="dxa"/>
          </w:tcPr>
          <w:p w:rsidR="002A2FB9" w:rsidRPr="006F0F42" w:rsidRDefault="002A2FB9" w:rsidP="00644A9C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Федяева Г.Н.</w:t>
            </w:r>
          </w:p>
        </w:tc>
        <w:tc>
          <w:tcPr>
            <w:tcW w:w="3087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23" w:type="dxa"/>
          </w:tcPr>
          <w:p w:rsidR="002A2FB9" w:rsidRPr="0061747A" w:rsidRDefault="002A2FB9" w:rsidP="005E4514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E45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2A2FB9" w:rsidRPr="0061747A" w:rsidRDefault="00B25E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A2FB9" w:rsidRPr="0061747A" w:rsidRDefault="00B25E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FB9" w:rsidRPr="0061747A" w:rsidTr="00B25E14">
        <w:tc>
          <w:tcPr>
            <w:tcW w:w="817" w:type="dxa"/>
          </w:tcPr>
          <w:p w:rsidR="002A2FB9" w:rsidRPr="006F0F42" w:rsidRDefault="002A2FB9" w:rsidP="00644A9C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087" w:type="dxa"/>
          </w:tcPr>
          <w:p w:rsidR="002A2FB9" w:rsidRPr="0061747A" w:rsidRDefault="002A2FB9" w:rsidP="005E4514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E4514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923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51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13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094412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FB9" w:rsidRPr="0061747A" w:rsidTr="00B25E14">
        <w:tc>
          <w:tcPr>
            <w:tcW w:w="817" w:type="dxa"/>
          </w:tcPr>
          <w:p w:rsidR="002A2FB9" w:rsidRPr="006F0F42" w:rsidRDefault="002A2FB9" w:rsidP="00644A9C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3087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923" w:type="dxa"/>
          </w:tcPr>
          <w:p w:rsidR="002A2FB9" w:rsidRPr="0061747A" w:rsidRDefault="002A2FB9" w:rsidP="005E4514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51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13" w:type="dxa"/>
          </w:tcPr>
          <w:p w:rsidR="002A2FB9" w:rsidRPr="0061747A" w:rsidRDefault="00094412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3730CB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5E4514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FB9" w:rsidRPr="0061747A" w:rsidTr="00AD5302">
        <w:tc>
          <w:tcPr>
            <w:tcW w:w="817" w:type="dxa"/>
          </w:tcPr>
          <w:p w:rsidR="002A2FB9" w:rsidRPr="006F0F42" w:rsidRDefault="002A2FB9" w:rsidP="00644A9C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Куликова Л.А.</w:t>
            </w:r>
          </w:p>
        </w:tc>
        <w:tc>
          <w:tcPr>
            <w:tcW w:w="3087" w:type="dxa"/>
          </w:tcPr>
          <w:p w:rsidR="002A2FB9" w:rsidRPr="0061747A" w:rsidRDefault="002A2FB9" w:rsidP="00644A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23" w:type="dxa"/>
          </w:tcPr>
          <w:p w:rsidR="002A2FB9" w:rsidRPr="0061747A" w:rsidRDefault="002A2FB9" w:rsidP="0097559E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75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2A2FB9" w:rsidRPr="0061747A" w:rsidRDefault="00094412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2A2FB9" w:rsidRPr="0061747A" w:rsidRDefault="00094412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2A2FB9" w:rsidRPr="0061747A" w:rsidRDefault="009755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094412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B9" w:rsidRPr="0061747A" w:rsidTr="00AD5302">
        <w:tc>
          <w:tcPr>
            <w:tcW w:w="817" w:type="dxa"/>
          </w:tcPr>
          <w:p w:rsidR="002A2FB9" w:rsidRPr="006F0F42" w:rsidRDefault="002A2FB9" w:rsidP="00644A9C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3087" w:type="dxa"/>
          </w:tcPr>
          <w:p w:rsidR="002A2FB9" w:rsidRPr="0061747A" w:rsidRDefault="002A2FB9" w:rsidP="00644A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23" w:type="dxa"/>
          </w:tcPr>
          <w:p w:rsidR="002A2FB9" w:rsidRPr="0061747A" w:rsidRDefault="002A2FB9" w:rsidP="0097559E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975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2A2FB9" w:rsidRPr="0061747A" w:rsidRDefault="00094412" w:rsidP="0064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2A2FB9" w:rsidRPr="0061747A" w:rsidRDefault="002A2FB9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2A2FB9" w:rsidRPr="0061747A" w:rsidRDefault="009755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9755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094412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2A2FB9" w:rsidRPr="0061747A" w:rsidRDefault="009755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59E" w:rsidRPr="0061747A" w:rsidTr="00AD5302">
        <w:tc>
          <w:tcPr>
            <w:tcW w:w="817" w:type="dxa"/>
          </w:tcPr>
          <w:p w:rsidR="0097559E" w:rsidRPr="006F0F42" w:rsidRDefault="0097559E" w:rsidP="00644A9C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97559E" w:rsidRDefault="0097559E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Сероштан Т.В.</w:t>
            </w:r>
          </w:p>
        </w:tc>
        <w:tc>
          <w:tcPr>
            <w:tcW w:w="3087" w:type="dxa"/>
          </w:tcPr>
          <w:p w:rsidR="0097559E" w:rsidRDefault="00094412" w:rsidP="001C4B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923" w:type="dxa"/>
          </w:tcPr>
          <w:p w:rsidR="0097559E" w:rsidRDefault="0097559E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</w:tcPr>
          <w:p w:rsidR="0097559E" w:rsidRDefault="00094412" w:rsidP="001C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97559E" w:rsidRPr="0061747A" w:rsidRDefault="009755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97559E" w:rsidRPr="0061747A" w:rsidRDefault="009755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97559E" w:rsidRPr="0061747A" w:rsidRDefault="009755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97559E" w:rsidRPr="0061747A" w:rsidRDefault="003730CB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97559E" w:rsidRPr="0061747A" w:rsidRDefault="0097559E" w:rsidP="00DD0F71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0CB" w:rsidRPr="0061747A" w:rsidTr="00AD5302">
        <w:tc>
          <w:tcPr>
            <w:tcW w:w="817" w:type="dxa"/>
          </w:tcPr>
          <w:p w:rsidR="003730CB" w:rsidRPr="006F0F42" w:rsidRDefault="003730CB" w:rsidP="00644A9C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730CB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Л.Н.</w:t>
            </w:r>
          </w:p>
        </w:tc>
        <w:tc>
          <w:tcPr>
            <w:tcW w:w="3087" w:type="dxa"/>
          </w:tcPr>
          <w:p w:rsidR="003730CB" w:rsidRDefault="00094412" w:rsidP="001C4B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23" w:type="dxa"/>
          </w:tcPr>
          <w:p w:rsidR="003730CB" w:rsidRDefault="003730CB" w:rsidP="001C4B66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3730CB" w:rsidRDefault="003730CB" w:rsidP="001C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730CB" w:rsidRDefault="003730CB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730CB" w:rsidRDefault="003730CB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730CB" w:rsidRDefault="003730CB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730CB" w:rsidRPr="0061747A" w:rsidRDefault="003730CB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730CB" w:rsidRDefault="003730CB" w:rsidP="00DD0F71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E" w:rsidRPr="0061747A" w:rsidTr="00AD5302">
        <w:tc>
          <w:tcPr>
            <w:tcW w:w="817" w:type="dxa"/>
          </w:tcPr>
          <w:p w:rsidR="0097559E" w:rsidRPr="0061747A" w:rsidRDefault="009755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915" w:type="dxa"/>
            <w:gridSpan w:val="4"/>
          </w:tcPr>
          <w:p w:rsidR="0097559E" w:rsidRPr="0061747A" w:rsidRDefault="00094412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559E" w:rsidRPr="0061747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56" w:type="dxa"/>
          </w:tcPr>
          <w:p w:rsidR="0097559E" w:rsidRPr="0061747A" w:rsidRDefault="00DD0F71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:rsidR="0097559E" w:rsidRPr="0061747A" w:rsidRDefault="00DD0F71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:rsidR="0097559E" w:rsidRPr="0061747A" w:rsidRDefault="007156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:rsidR="0097559E" w:rsidRPr="0061747A" w:rsidRDefault="00094412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:rsidR="0097559E" w:rsidRPr="0061747A" w:rsidRDefault="0071569E" w:rsidP="00644A9C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A2FB9" w:rsidRPr="0061747A" w:rsidRDefault="002A2FB9" w:rsidP="002A2FB9">
      <w:pPr>
        <w:tabs>
          <w:tab w:val="left" w:pos="284"/>
          <w:tab w:val="left" w:pos="5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FB9" w:rsidRPr="003C0BDF" w:rsidRDefault="002A2FB9" w:rsidP="002A2FB9">
      <w:pPr>
        <w:framePr w:w="9972" w:h="15141" w:hRule="exact" w:wrap="auto" w:hAnchor="page" w:x="1070" w:y="-1631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2A2FB9" w:rsidRPr="003C0BDF" w:rsidSect="00AD530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A2FB9" w:rsidRPr="000D03FC" w:rsidRDefault="002A2FB9" w:rsidP="002A2FB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3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Сетка часов внеурочной деятельности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4111"/>
        <w:gridCol w:w="708"/>
        <w:gridCol w:w="709"/>
        <w:gridCol w:w="708"/>
        <w:gridCol w:w="710"/>
        <w:gridCol w:w="850"/>
        <w:gridCol w:w="709"/>
        <w:gridCol w:w="709"/>
        <w:gridCol w:w="708"/>
        <w:gridCol w:w="709"/>
        <w:gridCol w:w="709"/>
        <w:gridCol w:w="709"/>
        <w:gridCol w:w="711"/>
        <w:gridCol w:w="709"/>
        <w:gridCol w:w="709"/>
        <w:gridCol w:w="706"/>
      </w:tblGrid>
      <w:tr w:rsidR="002A2FB9" w:rsidRPr="000D03FC" w:rsidTr="00644A9C">
        <w:trPr>
          <w:trHeight w:val="660"/>
        </w:trPr>
        <w:tc>
          <w:tcPr>
            <w:tcW w:w="41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образовательной программы  /</w:t>
            </w:r>
            <w:proofErr w:type="spellStart"/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Ф.И.Опедагога</w:t>
            </w:r>
            <w:proofErr w:type="spellEnd"/>
          </w:p>
        </w:tc>
        <w:tc>
          <w:tcPr>
            <w:tcW w:w="3685" w:type="dxa"/>
            <w:gridSpan w:val="5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3544" w:type="dxa"/>
            <w:gridSpan w:val="5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учебных групп</w:t>
            </w:r>
          </w:p>
        </w:tc>
        <w:tc>
          <w:tcPr>
            <w:tcW w:w="3544" w:type="dxa"/>
            <w:gridSpan w:val="5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A2FB9" w:rsidRPr="000D03FC" w:rsidTr="00644A9C">
        <w:trPr>
          <w:trHeight w:val="314"/>
        </w:trPr>
        <w:tc>
          <w:tcPr>
            <w:tcW w:w="41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1год</w:t>
            </w: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2год</w:t>
            </w: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3год </w:t>
            </w:r>
          </w:p>
        </w:tc>
        <w:tc>
          <w:tcPr>
            <w:tcW w:w="710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4год</w:t>
            </w:r>
          </w:p>
        </w:tc>
        <w:tc>
          <w:tcPr>
            <w:tcW w:w="850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11" w:type="dxa"/>
          </w:tcPr>
          <w:p w:rsidR="002A2FB9" w:rsidRPr="000D03FC" w:rsidRDefault="002A2FB9" w:rsidP="00644A9C">
            <w:pPr>
              <w:tabs>
                <w:tab w:val="left" w:pos="284"/>
              </w:tabs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ind w:left="-11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3 год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ind w:left="-11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4 год</w:t>
            </w:r>
          </w:p>
        </w:tc>
        <w:tc>
          <w:tcPr>
            <w:tcW w:w="706" w:type="dxa"/>
          </w:tcPr>
          <w:p w:rsidR="002A2FB9" w:rsidRPr="000D03FC" w:rsidRDefault="002A2FB9" w:rsidP="00644A9C">
            <w:pPr>
              <w:tabs>
                <w:tab w:val="left" w:pos="284"/>
              </w:tabs>
              <w:ind w:left="-11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2A2FB9" w:rsidRPr="000D03FC" w:rsidTr="00644A9C">
        <w:trPr>
          <w:trHeight w:val="262"/>
        </w:trPr>
        <w:tc>
          <w:tcPr>
            <w:tcW w:w="14884" w:type="dxa"/>
            <w:gridSpan w:val="16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Направленность   </w:t>
            </w:r>
            <w:proofErr w:type="spellStart"/>
            <w:r w:rsidRPr="000D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Общеинтеллектуальная</w:t>
            </w:r>
            <w:proofErr w:type="spellEnd"/>
          </w:p>
        </w:tc>
      </w:tr>
      <w:tr w:rsidR="002A2FB9" w:rsidRPr="000D03FC" w:rsidTr="00644A9C">
        <w:trPr>
          <w:trHeight w:val="583"/>
        </w:trPr>
        <w:tc>
          <w:tcPr>
            <w:tcW w:w="41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Н.В.</w:t>
            </w:r>
          </w:p>
          <w:p w:rsidR="002A2FB9" w:rsidRPr="000D03FC" w:rsidRDefault="0071569E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«Информатик</w:t>
            </w:r>
            <w:r w:rsidR="002A2FB9"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а»</w:t>
            </w:r>
          </w:p>
        </w:tc>
        <w:tc>
          <w:tcPr>
            <w:tcW w:w="708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2FB9" w:rsidRPr="000D03FC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2FB9" w:rsidRPr="000D03FC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1" w:type="dxa"/>
            <w:hideMark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A2FB9" w:rsidRPr="000D03FC" w:rsidTr="00644A9C">
        <w:trPr>
          <w:trHeight w:val="583"/>
        </w:trPr>
        <w:tc>
          <w:tcPr>
            <w:tcW w:w="41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Н.В.</w:t>
            </w:r>
          </w:p>
          <w:p w:rsidR="002A2FB9" w:rsidRPr="000D03FC" w:rsidRDefault="002A2FB9" w:rsidP="0071569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9441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в вопросах и ответах</w:t>
            </w: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A2FB9" w:rsidRPr="000D03FC" w:rsidTr="00644A9C">
        <w:trPr>
          <w:trHeight w:val="583"/>
        </w:trPr>
        <w:tc>
          <w:tcPr>
            <w:tcW w:w="41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Федяева Г.Н. </w:t>
            </w:r>
          </w:p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sz w:val="24"/>
                <w:szCs w:val="24"/>
              </w:rPr>
              <w:t>«В мире растений»</w:t>
            </w:r>
          </w:p>
        </w:tc>
        <w:tc>
          <w:tcPr>
            <w:tcW w:w="708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2FB9" w:rsidRPr="000D03FC" w:rsidTr="00644A9C">
        <w:trPr>
          <w:trHeight w:val="583"/>
        </w:trPr>
        <w:tc>
          <w:tcPr>
            <w:tcW w:w="41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Федяева Г.Н. </w:t>
            </w:r>
          </w:p>
          <w:p w:rsidR="002A2FB9" w:rsidRPr="000D03FC" w:rsidRDefault="002A2FB9" w:rsidP="0071569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4412">
              <w:rPr>
                <w:rFonts w:ascii="Times New Roman" w:hAnsi="Times New Roman" w:cs="Times New Roman"/>
                <w:sz w:val="24"/>
                <w:szCs w:val="24"/>
              </w:rPr>
              <w:t>Решение задач ОГЭ по биологии</w:t>
            </w:r>
            <w:r w:rsidRPr="000D0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A2FB9" w:rsidRPr="000D03FC" w:rsidTr="00644A9C">
        <w:trPr>
          <w:trHeight w:val="583"/>
        </w:trPr>
        <w:tc>
          <w:tcPr>
            <w:tcW w:w="41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sz w:val="24"/>
                <w:szCs w:val="24"/>
              </w:rPr>
              <w:t>Борона Н.В.</w:t>
            </w:r>
          </w:p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8" w:type="dxa"/>
            <w:hideMark/>
          </w:tcPr>
          <w:p w:rsidR="002A2FB9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2FB9" w:rsidRPr="000D03FC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2FB9" w:rsidRPr="000D03FC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2FB9" w:rsidRPr="000D03FC" w:rsidTr="00644A9C">
        <w:trPr>
          <w:trHeight w:val="583"/>
        </w:trPr>
        <w:tc>
          <w:tcPr>
            <w:tcW w:w="4111" w:type="dxa"/>
            <w:hideMark/>
          </w:tcPr>
          <w:p w:rsidR="002A2FB9" w:rsidRDefault="0071569E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Борона Н.В.</w:t>
            </w:r>
          </w:p>
          <w:p w:rsidR="0071569E" w:rsidRPr="0071569E" w:rsidRDefault="0071569E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математика»</w:t>
            </w:r>
          </w:p>
        </w:tc>
        <w:tc>
          <w:tcPr>
            <w:tcW w:w="708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1" w:type="dxa"/>
            <w:hideMark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FB9" w:rsidRPr="000D03FC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2A2FB9" w:rsidRPr="000D03FC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552B4" w:rsidRPr="000D03FC" w:rsidTr="00644A9C">
        <w:trPr>
          <w:trHeight w:val="583"/>
        </w:trPr>
        <w:tc>
          <w:tcPr>
            <w:tcW w:w="4111" w:type="dxa"/>
            <w:hideMark/>
          </w:tcPr>
          <w:p w:rsidR="008552B4" w:rsidRDefault="008552B4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Борона Н.В.</w:t>
            </w:r>
          </w:p>
          <w:p w:rsidR="008552B4" w:rsidRPr="000D03FC" w:rsidRDefault="008552B4" w:rsidP="0071569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4412">
              <w:rPr>
                <w:rFonts w:ascii="Times New Roman" w:hAnsi="Times New Roman" w:cs="Times New Roman"/>
                <w:sz w:val="24"/>
                <w:szCs w:val="24"/>
              </w:rPr>
              <w:t>Решение задач ОГЭ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hideMark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8552B4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8552B4" w:rsidRDefault="00094412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552B4" w:rsidRPr="000D03FC" w:rsidTr="00644A9C">
        <w:trPr>
          <w:trHeight w:val="583"/>
        </w:trPr>
        <w:tc>
          <w:tcPr>
            <w:tcW w:w="4111" w:type="dxa"/>
            <w:hideMark/>
          </w:tcPr>
          <w:p w:rsidR="008552B4" w:rsidRDefault="00094412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Л.А</w:t>
            </w:r>
            <w:r w:rsidR="00715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69E" w:rsidRDefault="00605906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«Русская словесность»</w:t>
            </w:r>
          </w:p>
        </w:tc>
        <w:tc>
          <w:tcPr>
            <w:tcW w:w="708" w:type="dxa"/>
            <w:hideMark/>
          </w:tcPr>
          <w:p w:rsidR="008552B4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552B4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8552B4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552B4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8552B4" w:rsidRDefault="00605906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1" w:type="dxa"/>
            <w:hideMark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552B4" w:rsidRPr="000D03FC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8552B4" w:rsidRDefault="00605906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434AD" w:rsidRPr="000D03FC" w:rsidTr="00644A9C">
        <w:trPr>
          <w:trHeight w:val="583"/>
        </w:trPr>
        <w:tc>
          <w:tcPr>
            <w:tcW w:w="4111" w:type="dxa"/>
            <w:hideMark/>
          </w:tcPr>
          <w:p w:rsidR="00E434AD" w:rsidRDefault="00E434AD" w:rsidP="003E241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Головина Л.Н.</w:t>
            </w:r>
          </w:p>
          <w:p w:rsidR="00E434AD" w:rsidRDefault="00E434AD" w:rsidP="003E241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«Математика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асть нашей жизни»</w:t>
            </w:r>
          </w:p>
        </w:tc>
        <w:tc>
          <w:tcPr>
            <w:tcW w:w="708" w:type="dxa"/>
            <w:hideMark/>
          </w:tcPr>
          <w:p w:rsidR="00E434AD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Pr="000D03FC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AD" w:rsidRPr="000D03FC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434AD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Pr="000D03FC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E434AD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E434AD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E434AD" w:rsidRDefault="00E434AD" w:rsidP="003E241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434AD" w:rsidRPr="000D03FC" w:rsidTr="00644A9C">
        <w:trPr>
          <w:trHeight w:val="247"/>
        </w:trPr>
        <w:tc>
          <w:tcPr>
            <w:tcW w:w="14884" w:type="dxa"/>
            <w:gridSpan w:val="16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 Общекультурная</w:t>
            </w:r>
          </w:p>
        </w:tc>
      </w:tr>
      <w:tr w:rsidR="00E434AD" w:rsidRPr="000D03FC" w:rsidTr="00644A9C">
        <w:trPr>
          <w:trHeight w:val="383"/>
        </w:trPr>
        <w:tc>
          <w:tcPr>
            <w:tcW w:w="4111" w:type="dxa"/>
            <w:hideMark/>
          </w:tcPr>
          <w:p w:rsidR="00E434AD" w:rsidRDefault="00E434AD" w:rsidP="00644A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Н.К.</w:t>
            </w:r>
          </w:p>
          <w:p w:rsidR="00E434AD" w:rsidRPr="000D03FC" w:rsidRDefault="00E434AD" w:rsidP="00644A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слове»</w:t>
            </w:r>
          </w:p>
        </w:tc>
        <w:tc>
          <w:tcPr>
            <w:tcW w:w="708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34AD" w:rsidRPr="000D03FC" w:rsidTr="00644A9C">
        <w:trPr>
          <w:trHeight w:val="383"/>
        </w:trPr>
        <w:tc>
          <w:tcPr>
            <w:tcW w:w="4111" w:type="dxa"/>
            <w:hideMark/>
          </w:tcPr>
          <w:p w:rsidR="00E434AD" w:rsidRDefault="00E434AD" w:rsidP="00644A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Н.К.</w:t>
            </w:r>
          </w:p>
          <w:p w:rsidR="00E434AD" w:rsidRDefault="00E434AD" w:rsidP="00644A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«Секреты русского словообразования»</w:t>
            </w:r>
          </w:p>
          <w:p w:rsidR="00E434AD" w:rsidRPr="000D03FC" w:rsidRDefault="00E434AD" w:rsidP="00644A9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434AD" w:rsidRPr="000D03FC" w:rsidTr="00644A9C">
        <w:trPr>
          <w:trHeight w:val="297"/>
        </w:trPr>
        <w:tc>
          <w:tcPr>
            <w:tcW w:w="14884" w:type="dxa"/>
            <w:gridSpan w:val="16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 Спортивно-оздоровительная</w:t>
            </w:r>
          </w:p>
        </w:tc>
      </w:tr>
      <w:tr w:rsidR="00E434AD" w:rsidRPr="000D03FC" w:rsidTr="00644A9C">
        <w:trPr>
          <w:trHeight w:val="583"/>
        </w:trPr>
        <w:tc>
          <w:tcPr>
            <w:tcW w:w="4111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Куликова Л.А. </w:t>
            </w:r>
          </w:p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безопасности»</w:t>
            </w:r>
          </w:p>
        </w:tc>
        <w:tc>
          <w:tcPr>
            <w:tcW w:w="708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E434AD" w:rsidRPr="000D03FC" w:rsidRDefault="00E434AD" w:rsidP="0071569E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434AD" w:rsidRPr="000D03FC" w:rsidTr="00644A9C">
        <w:trPr>
          <w:trHeight w:val="294"/>
        </w:trPr>
        <w:tc>
          <w:tcPr>
            <w:tcW w:w="4111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Федяева Г.Н.</w:t>
            </w:r>
          </w:p>
          <w:p w:rsidR="00E434AD" w:rsidRPr="000D03FC" w:rsidRDefault="00E434AD" w:rsidP="00644A9C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708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1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434AD" w:rsidRPr="000D03FC" w:rsidTr="00644A9C">
        <w:trPr>
          <w:trHeight w:val="294"/>
        </w:trPr>
        <w:tc>
          <w:tcPr>
            <w:tcW w:w="4111" w:type="dxa"/>
            <w:hideMark/>
          </w:tcPr>
          <w:p w:rsidR="00E434AD" w:rsidRDefault="00E434AD" w:rsidP="00644A9C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Сероштан Т.В.</w:t>
            </w:r>
          </w:p>
          <w:p w:rsidR="00E434AD" w:rsidRPr="000D03FC" w:rsidRDefault="00E434AD" w:rsidP="00644A9C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«Чемпионы»</w:t>
            </w:r>
          </w:p>
        </w:tc>
        <w:tc>
          <w:tcPr>
            <w:tcW w:w="708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434AD" w:rsidRPr="000D03FC" w:rsidTr="00644A9C">
        <w:trPr>
          <w:trHeight w:val="294"/>
        </w:trPr>
        <w:tc>
          <w:tcPr>
            <w:tcW w:w="4111" w:type="dxa"/>
            <w:hideMark/>
          </w:tcPr>
          <w:p w:rsidR="00E434AD" w:rsidRDefault="00E434AD" w:rsidP="00644A9C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Федяева Г.Н.</w:t>
            </w:r>
          </w:p>
          <w:p w:rsidR="00E434AD" w:rsidRDefault="00E434AD" w:rsidP="00644A9C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здоровья»</w:t>
            </w:r>
          </w:p>
        </w:tc>
        <w:tc>
          <w:tcPr>
            <w:tcW w:w="708" w:type="dxa"/>
            <w:hideMark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434AD" w:rsidRPr="000D03FC" w:rsidTr="00644A9C">
        <w:trPr>
          <w:trHeight w:val="308"/>
        </w:trPr>
        <w:tc>
          <w:tcPr>
            <w:tcW w:w="14884" w:type="dxa"/>
            <w:gridSpan w:val="16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 Духовно-нравственная</w:t>
            </w:r>
          </w:p>
        </w:tc>
      </w:tr>
      <w:tr w:rsidR="00E434AD" w:rsidRPr="000D03FC" w:rsidTr="00644A9C">
        <w:trPr>
          <w:trHeight w:val="270"/>
        </w:trPr>
        <w:tc>
          <w:tcPr>
            <w:tcW w:w="4111" w:type="dxa"/>
          </w:tcPr>
          <w:p w:rsidR="00E434AD" w:rsidRPr="000D03FC" w:rsidRDefault="00E434AD" w:rsidP="00644A9C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  <w:p w:rsidR="00E434AD" w:rsidRPr="000D03FC" w:rsidRDefault="00E434AD" w:rsidP="00644A9C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sz w:val="24"/>
                <w:szCs w:val="24"/>
              </w:rPr>
              <w:t>«Мир православия»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E434AD" w:rsidRPr="000D03FC" w:rsidRDefault="00E434AD" w:rsidP="0071569E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434AD" w:rsidRPr="000D03FC" w:rsidTr="00125E32">
        <w:trPr>
          <w:trHeight w:val="270"/>
        </w:trPr>
        <w:tc>
          <w:tcPr>
            <w:tcW w:w="14884" w:type="dxa"/>
            <w:gridSpan w:val="16"/>
          </w:tcPr>
          <w:p w:rsidR="00E434AD" w:rsidRDefault="00E434AD" w:rsidP="008552B4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Направленность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</w:t>
            </w:r>
          </w:p>
        </w:tc>
      </w:tr>
      <w:tr w:rsidR="00E434AD" w:rsidRPr="000D03FC" w:rsidTr="00644A9C">
        <w:trPr>
          <w:trHeight w:val="270"/>
        </w:trPr>
        <w:tc>
          <w:tcPr>
            <w:tcW w:w="4111" w:type="dxa"/>
          </w:tcPr>
          <w:p w:rsidR="00E434AD" w:rsidRDefault="00E434AD" w:rsidP="00644A9C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  <w:p w:rsidR="00E434AD" w:rsidRPr="000D03FC" w:rsidRDefault="00E434AD" w:rsidP="0071569E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материкам и океанам»</w:t>
            </w:r>
          </w:p>
        </w:tc>
        <w:tc>
          <w:tcPr>
            <w:tcW w:w="708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34AD" w:rsidRPr="000D03FC" w:rsidTr="00644A9C">
        <w:trPr>
          <w:trHeight w:val="270"/>
        </w:trPr>
        <w:tc>
          <w:tcPr>
            <w:tcW w:w="4111" w:type="dxa"/>
          </w:tcPr>
          <w:p w:rsidR="00E434AD" w:rsidRDefault="00E434AD" w:rsidP="003E2414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  <w:p w:rsidR="00E434AD" w:rsidRPr="000D03FC" w:rsidRDefault="00E434AD" w:rsidP="003E2414">
            <w:pPr>
              <w:tabs>
                <w:tab w:val="left" w:pos="284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Pr="000D03FC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E434AD" w:rsidRDefault="00E434AD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2A2FB9" w:rsidRPr="003C0BDF" w:rsidRDefault="002A2FB9" w:rsidP="002A2F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2A2FB9" w:rsidRPr="003C0BDF" w:rsidSect="00644A9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A2FB9" w:rsidRPr="006F0F42" w:rsidRDefault="002A2FB9" w:rsidP="002A2FB9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FB9" w:rsidRPr="006F0F42" w:rsidRDefault="002A2FB9" w:rsidP="002A2FB9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F42">
        <w:rPr>
          <w:rFonts w:ascii="Times New Roman" w:hAnsi="Times New Roman" w:cs="Times New Roman"/>
          <w:b/>
          <w:bCs/>
          <w:sz w:val="24"/>
          <w:szCs w:val="24"/>
        </w:rPr>
        <w:t>Перечень рабочих программ МОУ Иващенковская ООШ</w:t>
      </w:r>
    </w:p>
    <w:p w:rsidR="002A2FB9" w:rsidRPr="006F0F42" w:rsidRDefault="002A2FB9" w:rsidP="002A2FB9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10" w:type="dxa"/>
        <w:tblInd w:w="-176" w:type="dxa"/>
        <w:tblLook w:val="04A0"/>
      </w:tblPr>
      <w:tblGrid>
        <w:gridCol w:w="4112"/>
        <w:gridCol w:w="1016"/>
        <w:gridCol w:w="3056"/>
        <w:gridCol w:w="2126"/>
      </w:tblGrid>
      <w:tr w:rsidR="002A2FB9" w:rsidRPr="009E74BA" w:rsidTr="007B2EF1">
        <w:trPr>
          <w:trHeight w:val="646"/>
        </w:trPr>
        <w:tc>
          <w:tcPr>
            <w:tcW w:w="4112" w:type="dxa"/>
            <w:hideMark/>
          </w:tcPr>
          <w:p w:rsidR="002A2FB9" w:rsidRPr="009E74BA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Реализуемые программы дополнительного образования</w:t>
            </w:r>
          </w:p>
        </w:tc>
        <w:tc>
          <w:tcPr>
            <w:tcW w:w="1016" w:type="dxa"/>
            <w:hideMark/>
          </w:tcPr>
          <w:p w:rsidR="002A2FB9" w:rsidRPr="009E74BA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3056" w:type="dxa"/>
            <w:hideMark/>
          </w:tcPr>
          <w:p w:rsidR="002A2FB9" w:rsidRPr="009E74BA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Наименование рабочей программы</w:t>
            </w:r>
          </w:p>
        </w:tc>
        <w:tc>
          <w:tcPr>
            <w:tcW w:w="2126" w:type="dxa"/>
            <w:hideMark/>
          </w:tcPr>
          <w:p w:rsidR="002A2FB9" w:rsidRPr="009E74BA" w:rsidRDefault="002A2FB9" w:rsidP="00644A9C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Автор составитель</w:t>
            </w:r>
          </w:p>
        </w:tc>
      </w:tr>
      <w:tr w:rsidR="002A2FB9" w:rsidRPr="009E74BA" w:rsidTr="007B2EF1">
        <w:trPr>
          <w:trHeight w:val="349"/>
        </w:trPr>
        <w:tc>
          <w:tcPr>
            <w:tcW w:w="4112" w:type="dxa"/>
            <w:hideMark/>
          </w:tcPr>
          <w:p w:rsidR="002A2FB9" w:rsidRPr="009E74BA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Школа безопасности</w:t>
            </w:r>
          </w:p>
        </w:tc>
        <w:tc>
          <w:tcPr>
            <w:tcW w:w="1016" w:type="dxa"/>
            <w:hideMark/>
          </w:tcPr>
          <w:p w:rsidR="002A2FB9" w:rsidRPr="009E74BA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5-7</w:t>
            </w:r>
          </w:p>
        </w:tc>
        <w:tc>
          <w:tcPr>
            <w:tcW w:w="3056" w:type="dxa"/>
            <w:hideMark/>
          </w:tcPr>
          <w:p w:rsidR="002A2FB9" w:rsidRPr="009E74BA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Школа безопасности</w:t>
            </w:r>
          </w:p>
        </w:tc>
        <w:tc>
          <w:tcPr>
            <w:tcW w:w="2126" w:type="dxa"/>
            <w:hideMark/>
          </w:tcPr>
          <w:p w:rsidR="002A2FB9" w:rsidRPr="009E74BA" w:rsidRDefault="002A2FB9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Куликова Л.А.</w:t>
            </w:r>
          </w:p>
        </w:tc>
      </w:tr>
      <w:tr w:rsidR="008552B4" w:rsidRPr="009E74BA" w:rsidTr="007B2EF1">
        <w:trPr>
          <w:trHeight w:val="413"/>
        </w:trPr>
        <w:tc>
          <w:tcPr>
            <w:tcW w:w="4112" w:type="dxa"/>
            <w:hideMark/>
          </w:tcPr>
          <w:p w:rsidR="008552B4" w:rsidRPr="009E74BA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Информатика</w:t>
            </w:r>
          </w:p>
        </w:tc>
        <w:tc>
          <w:tcPr>
            <w:tcW w:w="1016" w:type="dxa"/>
            <w:hideMark/>
          </w:tcPr>
          <w:p w:rsidR="008552B4" w:rsidRPr="009E74BA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</w:t>
            </w:r>
            <w:r w:rsidR="00CB1260"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-6</w:t>
            </w:r>
          </w:p>
        </w:tc>
        <w:tc>
          <w:tcPr>
            <w:tcW w:w="3056" w:type="dxa"/>
            <w:hideMark/>
          </w:tcPr>
          <w:p w:rsidR="008552B4" w:rsidRPr="009E74BA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«Информатика</w:t>
            </w:r>
            <w:r w:rsidR="008552B4"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126" w:type="dxa"/>
            <w:vMerge w:val="restart"/>
            <w:hideMark/>
          </w:tcPr>
          <w:p w:rsidR="008552B4" w:rsidRPr="009E74BA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Кравченко Н.В.</w:t>
            </w:r>
          </w:p>
        </w:tc>
      </w:tr>
      <w:tr w:rsidR="008552B4" w:rsidRPr="009E74BA" w:rsidTr="007B2EF1">
        <w:trPr>
          <w:trHeight w:val="413"/>
        </w:trPr>
        <w:tc>
          <w:tcPr>
            <w:tcW w:w="4112" w:type="dxa"/>
            <w:hideMark/>
          </w:tcPr>
          <w:p w:rsidR="008552B4" w:rsidRPr="009E74BA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путешественников</w:t>
            </w:r>
          </w:p>
        </w:tc>
        <w:tc>
          <w:tcPr>
            <w:tcW w:w="1016" w:type="dxa"/>
            <w:hideMark/>
          </w:tcPr>
          <w:p w:rsidR="008552B4" w:rsidRPr="009E74BA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056" w:type="dxa"/>
            <w:hideMark/>
          </w:tcPr>
          <w:p w:rsidR="008552B4" w:rsidRPr="009E74BA" w:rsidRDefault="0071569E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путешественников</w:t>
            </w:r>
          </w:p>
        </w:tc>
        <w:tc>
          <w:tcPr>
            <w:tcW w:w="2126" w:type="dxa"/>
            <w:vMerge/>
            <w:hideMark/>
          </w:tcPr>
          <w:p w:rsidR="008552B4" w:rsidRPr="009E74BA" w:rsidRDefault="008552B4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260" w:rsidRPr="009E74BA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Практическое решение задач по географии</w:t>
            </w:r>
          </w:p>
        </w:tc>
        <w:tc>
          <w:tcPr>
            <w:tcW w:w="101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056" w:type="dxa"/>
            <w:hideMark/>
          </w:tcPr>
          <w:p w:rsidR="00CB1260" w:rsidRPr="009E74BA" w:rsidRDefault="00CB1260" w:rsidP="001C4B66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Практическое решение задач по географии</w:t>
            </w:r>
          </w:p>
        </w:tc>
        <w:tc>
          <w:tcPr>
            <w:tcW w:w="2126" w:type="dxa"/>
            <w:vMerge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B2EF1" w:rsidRPr="009E74BA" w:rsidTr="007B2EF1">
        <w:trPr>
          <w:trHeight w:val="413"/>
        </w:trPr>
        <w:tc>
          <w:tcPr>
            <w:tcW w:w="4112" w:type="dxa"/>
            <w:hideMark/>
          </w:tcPr>
          <w:p w:rsidR="007B2EF1" w:rsidRPr="009E74BA" w:rsidRDefault="007B2EF1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«Разговор о правильном питании»</w:t>
            </w:r>
          </w:p>
        </w:tc>
        <w:tc>
          <w:tcPr>
            <w:tcW w:w="1016" w:type="dxa"/>
            <w:hideMark/>
          </w:tcPr>
          <w:p w:rsidR="007B2EF1" w:rsidRPr="009E74BA" w:rsidRDefault="007B2EF1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5-6</w:t>
            </w:r>
          </w:p>
        </w:tc>
        <w:tc>
          <w:tcPr>
            <w:tcW w:w="3056" w:type="dxa"/>
            <w:hideMark/>
          </w:tcPr>
          <w:p w:rsidR="007B2EF1" w:rsidRPr="009E74BA" w:rsidRDefault="007B2EF1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«Разговор о правильном питании»</w:t>
            </w:r>
          </w:p>
        </w:tc>
        <w:tc>
          <w:tcPr>
            <w:tcW w:w="2126" w:type="dxa"/>
            <w:vMerge w:val="restart"/>
            <w:hideMark/>
          </w:tcPr>
          <w:p w:rsidR="007B2EF1" w:rsidRPr="009E74BA" w:rsidRDefault="007B2EF1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Федяева Г.Н.</w:t>
            </w:r>
          </w:p>
        </w:tc>
      </w:tr>
      <w:tr w:rsidR="007B2EF1" w:rsidRPr="009E74BA" w:rsidTr="007B2EF1">
        <w:trPr>
          <w:trHeight w:val="413"/>
        </w:trPr>
        <w:tc>
          <w:tcPr>
            <w:tcW w:w="4112" w:type="dxa"/>
            <w:hideMark/>
          </w:tcPr>
          <w:p w:rsidR="007B2EF1" w:rsidRPr="009E74BA" w:rsidRDefault="007B2EF1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В мире растений</w:t>
            </w:r>
          </w:p>
        </w:tc>
        <w:tc>
          <w:tcPr>
            <w:tcW w:w="1016" w:type="dxa"/>
            <w:hideMark/>
          </w:tcPr>
          <w:p w:rsidR="007B2EF1" w:rsidRPr="009E74BA" w:rsidRDefault="007B2EF1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056" w:type="dxa"/>
            <w:hideMark/>
          </w:tcPr>
          <w:p w:rsidR="007B2EF1" w:rsidRPr="009E74BA" w:rsidRDefault="007B2EF1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В мире растений»</w:t>
            </w:r>
          </w:p>
        </w:tc>
        <w:tc>
          <w:tcPr>
            <w:tcW w:w="2126" w:type="dxa"/>
            <w:vMerge/>
            <w:hideMark/>
          </w:tcPr>
          <w:p w:rsidR="007B2EF1" w:rsidRPr="009E74BA" w:rsidRDefault="007B2EF1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260" w:rsidRPr="009E74BA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CB126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Практическая биология</w:t>
            </w:r>
          </w:p>
        </w:tc>
        <w:tc>
          <w:tcPr>
            <w:tcW w:w="101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056" w:type="dxa"/>
            <w:hideMark/>
          </w:tcPr>
          <w:p w:rsidR="00CB1260" w:rsidRPr="009E74BA" w:rsidRDefault="00CB1260" w:rsidP="001C4B66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Практическая биология</w:t>
            </w:r>
          </w:p>
        </w:tc>
        <w:tc>
          <w:tcPr>
            <w:tcW w:w="2126" w:type="dxa"/>
            <w:vMerge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260" w:rsidRPr="009E74BA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Шахматы</w:t>
            </w:r>
          </w:p>
        </w:tc>
        <w:tc>
          <w:tcPr>
            <w:tcW w:w="101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05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Шахматы</w:t>
            </w:r>
          </w:p>
        </w:tc>
        <w:tc>
          <w:tcPr>
            <w:tcW w:w="2126" w:type="dxa"/>
            <w:vMerge w:val="restart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Борона Н.В.</w:t>
            </w:r>
          </w:p>
        </w:tc>
      </w:tr>
      <w:tr w:rsidR="00CB1260" w:rsidRPr="009E74BA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Живая математика</w:t>
            </w:r>
          </w:p>
        </w:tc>
        <w:tc>
          <w:tcPr>
            <w:tcW w:w="101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056" w:type="dxa"/>
            <w:hideMark/>
          </w:tcPr>
          <w:p w:rsidR="00CB1260" w:rsidRPr="009E74BA" w:rsidRDefault="00CB1260" w:rsidP="001C4B66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Живая математика</w:t>
            </w:r>
          </w:p>
        </w:tc>
        <w:tc>
          <w:tcPr>
            <w:tcW w:w="2126" w:type="dxa"/>
            <w:vMerge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260" w:rsidRPr="009E74BA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Практическая математика</w:t>
            </w:r>
          </w:p>
        </w:tc>
        <w:tc>
          <w:tcPr>
            <w:tcW w:w="101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056" w:type="dxa"/>
            <w:hideMark/>
          </w:tcPr>
          <w:p w:rsidR="00CB1260" w:rsidRPr="009E74BA" w:rsidRDefault="00CB1260" w:rsidP="001C4B66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Практическая математика</w:t>
            </w:r>
          </w:p>
        </w:tc>
        <w:tc>
          <w:tcPr>
            <w:tcW w:w="2126" w:type="dxa"/>
            <w:vMerge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260" w:rsidRPr="009E74BA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Мир православия</w:t>
            </w:r>
          </w:p>
        </w:tc>
        <w:tc>
          <w:tcPr>
            <w:tcW w:w="1016" w:type="dxa"/>
            <w:hideMark/>
          </w:tcPr>
          <w:p w:rsidR="00CB1260" w:rsidRPr="009E74BA" w:rsidRDefault="00CB1260" w:rsidP="00CB126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6-9</w:t>
            </w:r>
          </w:p>
        </w:tc>
        <w:tc>
          <w:tcPr>
            <w:tcW w:w="305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Мир православия</w:t>
            </w:r>
          </w:p>
        </w:tc>
        <w:tc>
          <w:tcPr>
            <w:tcW w:w="212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Куликова Г.А.</w:t>
            </w:r>
          </w:p>
        </w:tc>
      </w:tr>
      <w:tr w:rsidR="00CB1260" w:rsidRPr="009E74BA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7B2E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Секреты русского словообразования</w:t>
            </w:r>
          </w:p>
        </w:tc>
        <w:tc>
          <w:tcPr>
            <w:tcW w:w="101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056" w:type="dxa"/>
            <w:hideMark/>
          </w:tcPr>
          <w:p w:rsidR="00CB1260" w:rsidRPr="009E74BA" w:rsidRDefault="00CB1260" w:rsidP="007B2E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Секреты русского словообразования</w:t>
            </w:r>
          </w:p>
        </w:tc>
        <w:tc>
          <w:tcPr>
            <w:tcW w:w="2126" w:type="dxa"/>
            <w:vMerge w:val="restart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Гайворонская</w:t>
            </w:r>
            <w:proofErr w:type="spellEnd"/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Н.К.</w:t>
            </w:r>
          </w:p>
        </w:tc>
      </w:tr>
      <w:tr w:rsidR="00CB1260" w:rsidRPr="009E74BA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7B2E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 слове</w:t>
            </w:r>
          </w:p>
        </w:tc>
        <w:tc>
          <w:tcPr>
            <w:tcW w:w="101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056" w:type="dxa"/>
            <w:hideMark/>
          </w:tcPr>
          <w:p w:rsidR="00CB1260" w:rsidRPr="009E74BA" w:rsidRDefault="00CB1260" w:rsidP="001C4B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 слове</w:t>
            </w:r>
          </w:p>
        </w:tc>
        <w:tc>
          <w:tcPr>
            <w:tcW w:w="2126" w:type="dxa"/>
            <w:vMerge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260" w:rsidRPr="009E74BA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7B2E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Русская словесность</w:t>
            </w:r>
          </w:p>
        </w:tc>
        <w:tc>
          <w:tcPr>
            <w:tcW w:w="101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056" w:type="dxa"/>
            <w:hideMark/>
          </w:tcPr>
          <w:p w:rsidR="00CB1260" w:rsidRPr="009E74BA" w:rsidRDefault="00CB1260" w:rsidP="001C4B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Русская словесность</w:t>
            </w:r>
          </w:p>
        </w:tc>
        <w:tc>
          <w:tcPr>
            <w:tcW w:w="2126" w:type="dxa"/>
            <w:vMerge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260" w:rsidRPr="006F0F42" w:rsidTr="007B2EF1">
        <w:trPr>
          <w:trHeight w:val="413"/>
        </w:trPr>
        <w:tc>
          <w:tcPr>
            <w:tcW w:w="4112" w:type="dxa"/>
            <w:hideMark/>
          </w:tcPr>
          <w:p w:rsidR="00CB1260" w:rsidRPr="009E74BA" w:rsidRDefault="00CB1260" w:rsidP="007B2E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Чемпионы</w:t>
            </w:r>
          </w:p>
        </w:tc>
        <w:tc>
          <w:tcPr>
            <w:tcW w:w="1016" w:type="dxa"/>
            <w:hideMark/>
          </w:tcPr>
          <w:p w:rsidR="00CB1260" w:rsidRPr="009E74BA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5-9</w:t>
            </w:r>
          </w:p>
        </w:tc>
        <w:tc>
          <w:tcPr>
            <w:tcW w:w="3056" w:type="dxa"/>
            <w:hideMark/>
          </w:tcPr>
          <w:p w:rsidR="00CB1260" w:rsidRPr="009E74BA" w:rsidRDefault="00CB1260" w:rsidP="001C4B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Чемпионы</w:t>
            </w:r>
          </w:p>
        </w:tc>
        <w:tc>
          <w:tcPr>
            <w:tcW w:w="2126" w:type="dxa"/>
            <w:hideMark/>
          </w:tcPr>
          <w:p w:rsidR="00CB1260" w:rsidRDefault="00CB1260" w:rsidP="00644A9C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4B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Сероштан Т.В.</w:t>
            </w:r>
          </w:p>
        </w:tc>
      </w:tr>
    </w:tbl>
    <w:p w:rsidR="002A2FB9" w:rsidRDefault="002A2FB9" w:rsidP="002A2FB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02" w:rsidRDefault="00AD5302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B9" w:rsidRPr="00A01ECD" w:rsidRDefault="002A2FB9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Участие учащихся  </w:t>
      </w:r>
      <w:r w:rsidRPr="002950B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го</w:t>
      </w:r>
      <w:r w:rsidRPr="00A01ECD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proofErr w:type="spellEnd"/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    во внеурочной деятельности</w:t>
      </w:r>
    </w:p>
    <w:p w:rsidR="002A2FB9" w:rsidRPr="00A01ECD" w:rsidRDefault="002A2FB9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944" w:type="dxa"/>
        <w:jc w:val="center"/>
        <w:tblInd w:w="-1721" w:type="dxa"/>
        <w:tblLayout w:type="fixed"/>
        <w:tblLook w:val="04A0"/>
      </w:tblPr>
      <w:tblGrid>
        <w:gridCol w:w="2127"/>
        <w:gridCol w:w="1294"/>
        <w:gridCol w:w="1175"/>
        <w:gridCol w:w="1412"/>
        <w:gridCol w:w="1326"/>
        <w:gridCol w:w="1223"/>
        <w:gridCol w:w="1276"/>
        <w:gridCol w:w="1111"/>
      </w:tblGrid>
      <w:tr w:rsidR="00CB1260" w:rsidRPr="00A01ECD" w:rsidTr="00CB1260">
        <w:trPr>
          <w:trHeight w:val="730"/>
          <w:jc w:val="center"/>
        </w:trPr>
        <w:tc>
          <w:tcPr>
            <w:tcW w:w="2127" w:type="dxa"/>
            <w:vMerge w:val="restart"/>
            <w:hideMark/>
          </w:tcPr>
          <w:p w:rsidR="00CB1260" w:rsidRPr="00A01ECD" w:rsidRDefault="00CB1260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7706" w:type="dxa"/>
            <w:gridSpan w:val="6"/>
          </w:tcPr>
          <w:p w:rsidR="00CB1260" w:rsidRPr="00A01ECD" w:rsidRDefault="00CB1260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1111" w:type="dxa"/>
            <w:vMerge w:val="restart"/>
            <w:hideMark/>
          </w:tcPr>
          <w:p w:rsidR="00CB1260" w:rsidRPr="00A01ECD" w:rsidRDefault="00CB1260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CB1260" w:rsidRPr="00A01ECD" w:rsidTr="00CB1260">
        <w:trPr>
          <w:trHeight w:val="755"/>
          <w:jc w:val="center"/>
        </w:trPr>
        <w:tc>
          <w:tcPr>
            <w:tcW w:w="2127" w:type="dxa"/>
            <w:vMerge/>
            <w:hideMark/>
          </w:tcPr>
          <w:p w:rsidR="00CB1260" w:rsidRPr="00A01ECD" w:rsidRDefault="00CB1260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</w:tcPr>
          <w:p w:rsidR="00CB1260" w:rsidRPr="00A01ECD" w:rsidRDefault="00CB1260" w:rsidP="00CB126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175" w:type="dxa"/>
          </w:tcPr>
          <w:p w:rsidR="00CB1260" w:rsidRDefault="00CB1260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математика</w:t>
            </w:r>
          </w:p>
        </w:tc>
        <w:tc>
          <w:tcPr>
            <w:tcW w:w="1412" w:type="dxa"/>
          </w:tcPr>
          <w:p w:rsidR="00CB1260" w:rsidRPr="00A01ECD" w:rsidRDefault="00CB1260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 безопасности </w:t>
            </w:r>
          </w:p>
        </w:tc>
        <w:tc>
          <w:tcPr>
            <w:tcW w:w="1326" w:type="dxa"/>
            <w:hideMark/>
          </w:tcPr>
          <w:p w:rsidR="00CB1260" w:rsidRPr="00A01ECD" w:rsidRDefault="00CB1260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Русская словесность </w:t>
            </w:r>
          </w:p>
        </w:tc>
        <w:tc>
          <w:tcPr>
            <w:tcW w:w="1223" w:type="dxa"/>
          </w:tcPr>
          <w:p w:rsidR="00CB1260" w:rsidRPr="00A01ECD" w:rsidRDefault="00CB1260" w:rsidP="00644A9C">
            <w:pPr>
              <w:tabs>
                <w:tab w:val="left" w:pos="284"/>
              </w:tabs>
              <w:ind w:left="-89" w:right="4" w:firstLine="11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276" w:type="dxa"/>
          </w:tcPr>
          <w:p w:rsidR="00CB1260" w:rsidRPr="00A01ECD" w:rsidRDefault="00CB1260" w:rsidP="00644A9C">
            <w:pPr>
              <w:tabs>
                <w:tab w:val="left" w:pos="284"/>
              </w:tabs>
              <w:ind w:right="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Чемпионы</w:t>
            </w:r>
          </w:p>
        </w:tc>
        <w:tc>
          <w:tcPr>
            <w:tcW w:w="1111" w:type="dxa"/>
            <w:vMerge/>
            <w:hideMark/>
          </w:tcPr>
          <w:p w:rsidR="00CB1260" w:rsidRPr="00A01ECD" w:rsidRDefault="00CB1260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1260" w:rsidRPr="00A01ECD" w:rsidTr="00CB1260">
        <w:trPr>
          <w:trHeight w:val="415"/>
          <w:jc w:val="center"/>
        </w:trPr>
        <w:tc>
          <w:tcPr>
            <w:tcW w:w="2127" w:type="dxa"/>
            <w:hideMark/>
          </w:tcPr>
          <w:p w:rsidR="00CB1260" w:rsidRPr="00A01ECD" w:rsidRDefault="002671D5" w:rsidP="002671D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Безверхий Алексей</w:t>
            </w:r>
          </w:p>
        </w:tc>
        <w:tc>
          <w:tcPr>
            <w:tcW w:w="1294" w:type="dxa"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hideMark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1D5" w:rsidRPr="00A01ECD" w:rsidTr="00CB1260">
        <w:trPr>
          <w:trHeight w:val="415"/>
          <w:jc w:val="center"/>
        </w:trPr>
        <w:tc>
          <w:tcPr>
            <w:tcW w:w="2127" w:type="dxa"/>
            <w:hideMark/>
          </w:tcPr>
          <w:p w:rsidR="002671D5" w:rsidRDefault="002671D5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Матвей</w:t>
            </w:r>
          </w:p>
        </w:tc>
        <w:tc>
          <w:tcPr>
            <w:tcW w:w="1294" w:type="dxa"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hideMark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260" w:rsidRPr="00A01ECD" w:rsidTr="00CB1260">
        <w:trPr>
          <w:trHeight w:val="415"/>
          <w:jc w:val="center"/>
        </w:trPr>
        <w:tc>
          <w:tcPr>
            <w:tcW w:w="2127" w:type="dxa"/>
            <w:hideMark/>
          </w:tcPr>
          <w:p w:rsidR="00CB1260" w:rsidRDefault="002671D5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Кира</w:t>
            </w:r>
          </w:p>
        </w:tc>
        <w:tc>
          <w:tcPr>
            <w:tcW w:w="1294" w:type="dxa"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hideMark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CB1260" w:rsidRPr="00A01ECD" w:rsidRDefault="00CB1260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1D5" w:rsidRPr="00A01ECD" w:rsidTr="00CB1260">
        <w:trPr>
          <w:trHeight w:val="415"/>
          <w:jc w:val="center"/>
        </w:trPr>
        <w:tc>
          <w:tcPr>
            <w:tcW w:w="2127" w:type="dxa"/>
            <w:hideMark/>
          </w:tcPr>
          <w:p w:rsidR="002671D5" w:rsidRDefault="002671D5" w:rsidP="002671D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Дмитрий</w:t>
            </w:r>
          </w:p>
        </w:tc>
        <w:tc>
          <w:tcPr>
            <w:tcW w:w="1294" w:type="dxa"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hideMark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2671D5" w:rsidRPr="00A01ECD" w:rsidRDefault="002671D5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2FB9" w:rsidRDefault="002A2FB9" w:rsidP="002A2FB9"/>
    <w:p w:rsidR="002A2FB9" w:rsidRPr="00A01ECD" w:rsidRDefault="002A2FB9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Участие учащихся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го</w:t>
      </w:r>
      <w:r w:rsidRPr="00A01ECD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proofErr w:type="spellEnd"/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    во внеурочной деятельности</w:t>
      </w:r>
    </w:p>
    <w:p w:rsidR="002A2FB9" w:rsidRPr="00A01ECD" w:rsidRDefault="002A2FB9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849" w:type="dxa"/>
        <w:jc w:val="center"/>
        <w:tblInd w:w="-1721" w:type="dxa"/>
        <w:tblLayout w:type="fixed"/>
        <w:tblLook w:val="04A0"/>
      </w:tblPr>
      <w:tblGrid>
        <w:gridCol w:w="2127"/>
        <w:gridCol w:w="1189"/>
        <w:gridCol w:w="1360"/>
        <w:gridCol w:w="1326"/>
        <w:gridCol w:w="1405"/>
        <w:gridCol w:w="1276"/>
        <w:gridCol w:w="1055"/>
        <w:gridCol w:w="1111"/>
      </w:tblGrid>
      <w:tr w:rsidR="002A2FB9" w:rsidRPr="00A01ECD" w:rsidTr="00644A9C">
        <w:trPr>
          <w:trHeight w:val="730"/>
          <w:jc w:val="center"/>
        </w:trPr>
        <w:tc>
          <w:tcPr>
            <w:tcW w:w="2127" w:type="dxa"/>
            <w:vMerge w:val="restart"/>
            <w:hideMark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7611" w:type="dxa"/>
            <w:gridSpan w:val="6"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1111" w:type="dxa"/>
            <w:vMerge w:val="restart"/>
            <w:hideMark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2A2FB9" w:rsidRPr="00A01ECD" w:rsidTr="00644A9C">
        <w:trPr>
          <w:trHeight w:val="755"/>
          <w:jc w:val="center"/>
        </w:trPr>
        <w:tc>
          <w:tcPr>
            <w:tcW w:w="2127" w:type="dxa"/>
            <w:vMerge/>
            <w:hideMark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</w:tcPr>
          <w:p w:rsidR="002A2FB9" w:rsidRPr="00A01ECD" w:rsidRDefault="00CB1260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360" w:type="dxa"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 безопасности </w:t>
            </w:r>
          </w:p>
        </w:tc>
        <w:tc>
          <w:tcPr>
            <w:tcW w:w="1326" w:type="dxa"/>
            <w:hideMark/>
          </w:tcPr>
          <w:p w:rsidR="002A2FB9" w:rsidRPr="00A01ECD" w:rsidRDefault="00CB1260" w:rsidP="00644A9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Чемпионы</w:t>
            </w:r>
          </w:p>
        </w:tc>
        <w:tc>
          <w:tcPr>
            <w:tcW w:w="1405" w:type="dxa"/>
          </w:tcPr>
          <w:p w:rsidR="002A2FB9" w:rsidRPr="00A01ECD" w:rsidRDefault="002A2FB9" w:rsidP="00644A9C">
            <w:pPr>
              <w:tabs>
                <w:tab w:val="left" w:pos="284"/>
              </w:tabs>
              <w:ind w:left="-89" w:right="4" w:firstLine="11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276" w:type="dxa"/>
          </w:tcPr>
          <w:p w:rsidR="002A2FB9" w:rsidRPr="00A01ECD" w:rsidRDefault="002A2FB9" w:rsidP="00644A9C">
            <w:pPr>
              <w:tabs>
                <w:tab w:val="left" w:pos="284"/>
              </w:tabs>
              <w:ind w:right="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мире растений</w:t>
            </w:r>
          </w:p>
        </w:tc>
        <w:tc>
          <w:tcPr>
            <w:tcW w:w="1055" w:type="dxa"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православия</w:t>
            </w:r>
          </w:p>
        </w:tc>
        <w:tc>
          <w:tcPr>
            <w:tcW w:w="1111" w:type="dxa"/>
            <w:vMerge/>
            <w:hideMark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4CEB" w:rsidRPr="00A01ECD" w:rsidTr="00644A9C">
        <w:trPr>
          <w:trHeight w:val="402"/>
          <w:jc w:val="center"/>
        </w:trPr>
        <w:tc>
          <w:tcPr>
            <w:tcW w:w="2127" w:type="dxa"/>
            <w:hideMark/>
          </w:tcPr>
          <w:p w:rsidR="005A4CEB" w:rsidRPr="00A01ECD" w:rsidRDefault="002671D5" w:rsidP="001C4B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89" w:type="dxa"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2FB9" w:rsidRDefault="002A2FB9" w:rsidP="002A2FB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B9" w:rsidRPr="00A01ECD" w:rsidRDefault="002A2FB9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Участие учащихся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го</w:t>
      </w:r>
      <w:r w:rsidRPr="00A01ECD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proofErr w:type="spellEnd"/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    во внеурочной деятельности</w:t>
      </w:r>
    </w:p>
    <w:p w:rsidR="002A2FB9" w:rsidRPr="00A01ECD" w:rsidRDefault="002A2FB9" w:rsidP="002A2FB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843" w:type="dxa"/>
        <w:jc w:val="center"/>
        <w:tblInd w:w="-1721" w:type="dxa"/>
        <w:tblLayout w:type="fixed"/>
        <w:tblLook w:val="04A0"/>
      </w:tblPr>
      <w:tblGrid>
        <w:gridCol w:w="2127"/>
        <w:gridCol w:w="1189"/>
        <w:gridCol w:w="1360"/>
        <w:gridCol w:w="1601"/>
        <w:gridCol w:w="1124"/>
        <w:gridCol w:w="1276"/>
        <w:gridCol w:w="1055"/>
        <w:gridCol w:w="1111"/>
      </w:tblGrid>
      <w:tr w:rsidR="002A2FB9" w:rsidRPr="00A01ECD" w:rsidTr="002671D5">
        <w:trPr>
          <w:trHeight w:val="730"/>
          <w:jc w:val="center"/>
        </w:trPr>
        <w:tc>
          <w:tcPr>
            <w:tcW w:w="2127" w:type="dxa"/>
            <w:vMerge w:val="restart"/>
            <w:hideMark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7605" w:type="dxa"/>
            <w:gridSpan w:val="6"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1111" w:type="dxa"/>
            <w:vMerge w:val="restart"/>
            <w:hideMark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2A2FB9" w:rsidRPr="00A01ECD" w:rsidTr="002671D5">
        <w:trPr>
          <w:trHeight w:val="755"/>
          <w:jc w:val="center"/>
        </w:trPr>
        <w:tc>
          <w:tcPr>
            <w:tcW w:w="2127" w:type="dxa"/>
            <w:vMerge/>
            <w:hideMark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Шахматы</w:t>
            </w:r>
          </w:p>
        </w:tc>
        <w:tc>
          <w:tcPr>
            <w:tcW w:w="1360" w:type="dxa"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 безопасности </w:t>
            </w:r>
          </w:p>
        </w:tc>
        <w:tc>
          <w:tcPr>
            <w:tcW w:w="1601" w:type="dxa"/>
            <w:hideMark/>
          </w:tcPr>
          <w:p w:rsidR="002A2FB9" w:rsidRPr="00A01ECD" w:rsidRDefault="002671D5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материкам и океанам</w:t>
            </w:r>
          </w:p>
        </w:tc>
        <w:tc>
          <w:tcPr>
            <w:tcW w:w="1124" w:type="dxa"/>
          </w:tcPr>
          <w:p w:rsidR="002A2FB9" w:rsidRPr="00CB1260" w:rsidRDefault="00CB1260" w:rsidP="00644A9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 Слове</w:t>
            </w:r>
          </w:p>
        </w:tc>
        <w:tc>
          <w:tcPr>
            <w:tcW w:w="1276" w:type="dxa"/>
          </w:tcPr>
          <w:p w:rsidR="002A2FB9" w:rsidRPr="00A01ECD" w:rsidRDefault="00CB1260" w:rsidP="00644A9C">
            <w:pPr>
              <w:tabs>
                <w:tab w:val="left" w:pos="284"/>
              </w:tabs>
              <w:ind w:right="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Чемпионы</w:t>
            </w:r>
          </w:p>
        </w:tc>
        <w:tc>
          <w:tcPr>
            <w:tcW w:w="1055" w:type="dxa"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православия</w:t>
            </w:r>
          </w:p>
        </w:tc>
        <w:tc>
          <w:tcPr>
            <w:tcW w:w="1111" w:type="dxa"/>
            <w:vMerge/>
            <w:hideMark/>
          </w:tcPr>
          <w:p w:rsidR="002A2FB9" w:rsidRPr="00A01ECD" w:rsidRDefault="002A2FB9" w:rsidP="00644A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4CEB" w:rsidRPr="00A01ECD" w:rsidTr="002671D5">
        <w:trPr>
          <w:trHeight w:val="415"/>
          <w:jc w:val="center"/>
        </w:trPr>
        <w:tc>
          <w:tcPr>
            <w:tcW w:w="2127" w:type="dxa"/>
            <w:hideMark/>
          </w:tcPr>
          <w:p w:rsidR="005A4CEB" w:rsidRPr="00A01ECD" w:rsidRDefault="002671D5" w:rsidP="002671D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Безверхая Дарья</w:t>
            </w:r>
          </w:p>
        </w:tc>
        <w:tc>
          <w:tcPr>
            <w:tcW w:w="1189" w:type="dxa"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hideMark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5A4CEB" w:rsidRPr="00A01ECD" w:rsidRDefault="005A4CEB" w:rsidP="00644A9C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2FB9" w:rsidRDefault="002A2FB9" w:rsidP="002A2FB9"/>
    <w:p w:rsidR="0055124B" w:rsidRPr="00A01ECD" w:rsidRDefault="0055124B" w:rsidP="0055124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Участие учащихся  </w:t>
      </w:r>
      <w:r w:rsidR="00D92C6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го</w:t>
      </w:r>
      <w:r w:rsidRPr="00A01ECD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proofErr w:type="spellEnd"/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    во внеурочной деятельности</w:t>
      </w:r>
    </w:p>
    <w:p w:rsidR="0055124B" w:rsidRPr="00A01ECD" w:rsidRDefault="0055124B" w:rsidP="0055124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843" w:type="dxa"/>
        <w:jc w:val="center"/>
        <w:tblInd w:w="-1721" w:type="dxa"/>
        <w:tblLayout w:type="fixed"/>
        <w:tblLook w:val="04A0"/>
      </w:tblPr>
      <w:tblGrid>
        <w:gridCol w:w="2127"/>
        <w:gridCol w:w="1189"/>
        <w:gridCol w:w="1360"/>
        <w:gridCol w:w="1601"/>
        <w:gridCol w:w="1124"/>
        <w:gridCol w:w="1276"/>
        <w:gridCol w:w="1055"/>
        <w:gridCol w:w="1111"/>
      </w:tblGrid>
      <w:tr w:rsidR="0055124B" w:rsidRPr="00A01ECD" w:rsidTr="003E2414">
        <w:trPr>
          <w:trHeight w:val="730"/>
          <w:jc w:val="center"/>
        </w:trPr>
        <w:tc>
          <w:tcPr>
            <w:tcW w:w="2127" w:type="dxa"/>
            <w:vMerge w:val="restart"/>
            <w:hideMark/>
          </w:tcPr>
          <w:p w:rsidR="0055124B" w:rsidRPr="00A01ECD" w:rsidRDefault="0055124B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7605" w:type="dxa"/>
            <w:gridSpan w:val="6"/>
          </w:tcPr>
          <w:p w:rsidR="0055124B" w:rsidRPr="00A01ECD" w:rsidRDefault="0055124B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1111" w:type="dxa"/>
            <w:vMerge w:val="restart"/>
            <w:hideMark/>
          </w:tcPr>
          <w:p w:rsidR="0055124B" w:rsidRPr="00A01ECD" w:rsidRDefault="0055124B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55124B" w:rsidRPr="00A01ECD" w:rsidTr="003E2414">
        <w:trPr>
          <w:trHeight w:val="755"/>
          <w:jc w:val="center"/>
        </w:trPr>
        <w:tc>
          <w:tcPr>
            <w:tcW w:w="2127" w:type="dxa"/>
            <w:vMerge/>
            <w:hideMark/>
          </w:tcPr>
          <w:p w:rsidR="0055124B" w:rsidRPr="00A01ECD" w:rsidRDefault="0055124B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</w:tcPr>
          <w:p w:rsidR="0055124B" w:rsidRPr="00A01ECD" w:rsidRDefault="00D92C62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– часть нашей жизни</w:t>
            </w:r>
          </w:p>
        </w:tc>
        <w:tc>
          <w:tcPr>
            <w:tcW w:w="1360" w:type="dxa"/>
          </w:tcPr>
          <w:p w:rsidR="0055124B" w:rsidRPr="00A01ECD" w:rsidRDefault="0055124B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Культура здоровья </w:t>
            </w:r>
          </w:p>
        </w:tc>
        <w:tc>
          <w:tcPr>
            <w:tcW w:w="1601" w:type="dxa"/>
            <w:hideMark/>
          </w:tcPr>
          <w:p w:rsidR="0055124B" w:rsidRPr="00A01ECD" w:rsidRDefault="0055124B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безопасности в сети Интернет</w:t>
            </w:r>
          </w:p>
        </w:tc>
        <w:tc>
          <w:tcPr>
            <w:tcW w:w="1124" w:type="dxa"/>
          </w:tcPr>
          <w:p w:rsidR="0055124B" w:rsidRPr="00CB1260" w:rsidRDefault="0055124B" w:rsidP="003E241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Секреты русского словообразования</w:t>
            </w:r>
          </w:p>
        </w:tc>
        <w:tc>
          <w:tcPr>
            <w:tcW w:w="1276" w:type="dxa"/>
          </w:tcPr>
          <w:p w:rsidR="0055124B" w:rsidRPr="00A01ECD" w:rsidRDefault="0055124B" w:rsidP="003E2414">
            <w:pPr>
              <w:tabs>
                <w:tab w:val="left" w:pos="284"/>
              </w:tabs>
              <w:ind w:right="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Чемпионы</w:t>
            </w:r>
          </w:p>
        </w:tc>
        <w:tc>
          <w:tcPr>
            <w:tcW w:w="1055" w:type="dxa"/>
          </w:tcPr>
          <w:p w:rsidR="0055124B" w:rsidRPr="00A01ECD" w:rsidRDefault="0055124B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православия</w:t>
            </w:r>
          </w:p>
        </w:tc>
        <w:tc>
          <w:tcPr>
            <w:tcW w:w="1111" w:type="dxa"/>
            <w:vMerge/>
            <w:hideMark/>
          </w:tcPr>
          <w:p w:rsidR="0055124B" w:rsidRPr="00A01ECD" w:rsidRDefault="0055124B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124B" w:rsidRPr="00A01ECD" w:rsidTr="003E2414">
        <w:trPr>
          <w:trHeight w:val="415"/>
          <w:jc w:val="center"/>
        </w:trPr>
        <w:tc>
          <w:tcPr>
            <w:tcW w:w="2127" w:type="dxa"/>
            <w:hideMark/>
          </w:tcPr>
          <w:p w:rsidR="0055124B" w:rsidRPr="00A01ECD" w:rsidRDefault="00D92C62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Гайворонский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89" w:type="dxa"/>
          </w:tcPr>
          <w:p w:rsidR="0055124B" w:rsidRPr="00A01ECD" w:rsidRDefault="0055124B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5124B" w:rsidRPr="00A01ECD" w:rsidRDefault="0055124B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55124B" w:rsidRPr="00A01ECD" w:rsidRDefault="0055124B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hideMark/>
          </w:tcPr>
          <w:p w:rsidR="0055124B" w:rsidRPr="00A01ECD" w:rsidRDefault="0055124B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5124B" w:rsidRPr="00A01ECD" w:rsidRDefault="0055124B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5124B" w:rsidRPr="00A01ECD" w:rsidRDefault="0055124B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55124B" w:rsidRPr="00A01ECD" w:rsidRDefault="0055124B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62" w:rsidRPr="00A01ECD" w:rsidTr="003E2414">
        <w:trPr>
          <w:trHeight w:val="415"/>
          <w:jc w:val="center"/>
        </w:trPr>
        <w:tc>
          <w:tcPr>
            <w:tcW w:w="2127" w:type="dxa"/>
            <w:hideMark/>
          </w:tcPr>
          <w:p w:rsidR="00D92C62" w:rsidRDefault="00D92C62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Нетреба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89" w:type="dxa"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hideMark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62" w:rsidRPr="00A01ECD" w:rsidTr="003E2414">
        <w:trPr>
          <w:trHeight w:val="415"/>
          <w:jc w:val="center"/>
        </w:trPr>
        <w:tc>
          <w:tcPr>
            <w:tcW w:w="2127" w:type="dxa"/>
            <w:hideMark/>
          </w:tcPr>
          <w:p w:rsidR="00D92C62" w:rsidRDefault="00D92C62" w:rsidP="003E24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89" w:type="dxa"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hideMark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D92C62" w:rsidRPr="00A01ECD" w:rsidRDefault="00D92C62" w:rsidP="003E2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302" w:rsidRPr="003C0BDF" w:rsidRDefault="00AD5302" w:rsidP="002A2FB9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EF1" w:rsidRPr="00A01ECD" w:rsidRDefault="007B2EF1" w:rsidP="007B2EF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Участие учащихся  </w:t>
      </w:r>
      <w:r w:rsidR="00CB1260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rFonts w:ascii="Times New Roman" w:hAnsi="Times New Roman" w:cs="Times New Roman"/>
          <w:b/>
          <w:bCs/>
          <w:sz w:val="24"/>
          <w:szCs w:val="24"/>
          <w:u w:val="single"/>
        </w:rPr>
        <w:t>го</w:t>
      </w:r>
      <w:r w:rsidRPr="00A01ECD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proofErr w:type="spellEnd"/>
      <w:r w:rsidRPr="00A01ECD">
        <w:rPr>
          <w:rFonts w:ascii="Times New Roman" w:hAnsi="Times New Roman" w:cs="Times New Roman"/>
          <w:b/>
          <w:bCs/>
          <w:sz w:val="24"/>
          <w:szCs w:val="24"/>
        </w:rPr>
        <w:t xml:space="preserve">    во внеурочной деятельности</w:t>
      </w:r>
    </w:p>
    <w:p w:rsidR="007B2EF1" w:rsidRPr="00A01ECD" w:rsidRDefault="007B2EF1" w:rsidP="007B2EF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849" w:type="dxa"/>
        <w:jc w:val="center"/>
        <w:tblInd w:w="-1721" w:type="dxa"/>
        <w:tblLayout w:type="fixed"/>
        <w:tblLook w:val="04A0"/>
      </w:tblPr>
      <w:tblGrid>
        <w:gridCol w:w="2127"/>
        <w:gridCol w:w="1189"/>
        <w:gridCol w:w="1360"/>
        <w:gridCol w:w="1326"/>
        <w:gridCol w:w="1405"/>
        <w:gridCol w:w="1276"/>
        <w:gridCol w:w="1055"/>
        <w:gridCol w:w="1111"/>
      </w:tblGrid>
      <w:tr w:rsidR="007B2EF1" w:rsidRPr="00A01ECD" w:rsidTr="00125E32">
        <w:trPr>
          <w:trHeight w:val="730"/>
          <w:jc w:val="center"/>
        </w:trPr>
        <w:tc>
          <w:tcPr>
            <w:tcW w:w="2127" w:type="dxa"/>
            <w:vMerge w:val="restart"/>
            <w:hideMark/>
          </w:tcPr>
          <w:p w:rsidR="007B2EF1" w:rsidRPr="00A01ECD" w:rsidRDefault="007B2EF1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7611" w:type="dxa"/>
            <w:gridSpan w:val="6"/>
          </w:tcPr>
          <w:p w:rsidR="007B2EF1" w:rsidRPr="00A01ECD" w:rsidRDefault="007B2EF1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1111" w:type="dxa"/>
            <w:vMerge w:val="restart"/>
            <w:hideMark/>
          </w:tcPr>
          <w:p w:rsidR="007B2EF1" w:rsidRPr="00A01ECD" w:rsidRDefault="007B2EF1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D92C62" w:rsidRPr="00A01ECD" w:rsidTr="00125E32">
        <w:trPr>
          <w:trHeight w:val="755"/>
          <w:jc w:val="center"/>
        </w:trPr>
        <w:tc>
          <w:tcPr>
            <w:tcW w:w="2127" w:type="dxa"/>
            <w:vMerge/>
            <w:hideMark/>
          </w:tcPr>
          <w:p w:rsidR="00D92C62" w:rsidRPr="00A01ECD" w:rsidRDefault="00D92C62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</w:tcPr>
          <w:p w:rsidR="00D92C62" w:rsidRPr="00A01ECD" w:rsidRDefault="00D92C62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Секреты русского словообразования</w:t>
            </w:r>
          </w:p>
        </w:tc>
        <w:tc>
          <w:tcPr>
            <w:tcW w:w="1360" w:type="dxa"/>
          </w:tcPr>
          <w:p w:rsidR="00D92C62" w:rsidRPr="007B2EF1" w:rsidRDefault="00D92C62" w:rsidP="003E241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Решение задач ОГЭ по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математике</w:t>
            </w:r>
          </w:p>
        </w:tc>
        <w:tc>
          <w:tcPr>
            <w:tcW w:w="1326" w:type="dxa"/>
            <w:hideMark/>
          </w:tcPr>
          <w:p w:rsidR="00D92C62" w:rsidRPr="00A01ECD" w:rsidRDefault="00D92C62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в вопросах и ответах</w:t>
            </w:r>
          </w:p>
        </w:tc>
        <w:tc>
          <w:tcPr>
            <w:tcW w:w="1405" w:type="dxa"/>
          </w:tcPr>
          <w:p w:rsidR="00D92C62" w:rsidRPr="007B2EF1" w:rsidRDefault="00D92C62" w:rsidP="00125E3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Решение задач ОГЭ по биологии</w:t>
            </w:r>
          </w:p>
        </w:tc>
        <w:tc>
          <w:tcPr>
            <w:tcW w:w="1276" w:type="dxa"/>
          </w:tcPr>
          <w:p w:rsidR="00D92C62" w:rsidRPr="00A01ECD" w:rsidRDefault="00D92C62" w:rsidP="00125E32">
            <w:pPr>
              <w:tabs>
                <w:tab w:val="left" w:pos="284"/>
              </w:tabs>
              <w:ind w:right="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православия</w:t>
            </w:r>
          </w:p>
        </w:tc>
        <w:tc>
          <w:tcPr>
            <w:tcW w:w="1055" w:type="dxa"/>
          </w:tcPr>
          <w:p w:rsidR="00D92C62" w:rsidRPr="00A01ECD" w:rsidRDefault="00D92C62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Чемпионы</w:t>
            </w:r>
          </w:p>
        </w:tc>
        <w:tc>
          <w:tcPr>
            <w:tcW w:w="1111" w:type="dxa"/>
            <w:vMerge/>
            <w:hideMark/>
          </w:tcPr>
          <w:p w:rsidR="00D92C62" w:rsidRPr="00A01ECD" w:rsidRDefault="00D92C62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EF1" w:rsidRPr="00A01ECD" w:rsidTr="00125E32">
        <w:trPr>
          <w:trHeight w:val="415"/>
          <w:jc w:val="center"/>
        </w:trPr>
        <w:tc>
          <w:tcPr>
            <w:tcW w:w="2127" w:type="dxa"/>
            <w:hideMark/>
          </w:tcPr>
          <w:p w:rsidR="007B2EF1" w:rsidRPr="00A01ECD" w:rsidRDefault="00D92C62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89" w:type="dxa"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EF1" w:rsidRPr="00A01ECD" w:rsidTr="00125E32">
        <w:trPr>
          <w:trHeight w:val="415"/>
          <w:jc w:val="center"/>
        </w:trPr>
        <w:tc>
          <w:tcPr>
            <w:tcW w:w="2127" w:type="dxa"/>
            <w:hideMark/>
          </w:tcPr>
          <w:p w:rsidR="007B2EF1" w:rsidRPr="00A01ECD" w:rsidRDefault="00D92C62" w:rsidP="00125E3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89" w:type="dxa"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hideMark/>
          </w:tcPr>
          <w:p w:rsidR="007B2EF1" w:rsidRPr="00A01ECD" w:rsidRDefault="007B2EF1" w:rsidP="00125E32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2FB9" w:rsidRDefault="002A2FB9" w:rsidP="002A2FB9">
      <w:pPr>
        <w:rPr>
          <w:rFonts w:ascii="Times New Roman" w:hAnsi="Times New Roman" w:cs="Times New Roman"/>
          <w:sz w:val="24"/>
          <w:szCs w:val="24"/>
        </w:rPr>
      </w:pPr>
    </w:p>
    <w:p w:rsidR="001F653E" w:rsidRDefault="001F653E"/>
    <w:sectPr w:rsidR="001F653E" w:rsidSect="0064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9D3"/>
    <w:multiLevelType w:val="hybridMultilevel"/>
    <w:tmpl w:val="CD06E632"/>
    <w:lvl w:ilvl="0" w:tplc="041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">
    <w:nsid w:val="04764EC8"/>
    <w:multiLevelType w:val="multilevel"/>
    <w:tmpl w:val="2116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271C84"/>
    <w:multiLevelType w:val="hybridMultilevel"/>
    <w:tmpl w:val="452ADA7A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10F53D4C"/>
    <w:multiLevelType w:val="hybridMultilevel"/>
    <w:tmpl w:val="77F469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432823"/>
    <w:multiLevelType w:val="hybridMultilevel"/>
    <w:tmpl w:val="1BFAB7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152EA5"/>
    <w:multiLevelType w:val="hybridMultilevel"/>
    <w:tmpl w:val="5A70D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24E7C"/>
    <w:multiLevelType w:val="hybridMultilevel"/>
    <w:tmpl w:val="4B10FA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A61FF"/>
    <w:multiLevelType w:val="hybridMultilevel"/>
    <w:tmpl w:val="661A6238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>
    <w:nsid w:val="41150D44"/>
    <w:multiLevelType w:val="hybridMultilevel"/>
    <w:tmpl w:val="414453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817762"/>
    <w:multiLevelType w:val="hybridMultilevel"/>
    <w:tmpl w:val="89748D3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496164D2"/>
    <w:multiLevelType w:val="hybridMultilevel"/>
    <w:tmpl w:val="6F160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2F9547D"/>
    <w:multiLevelType w:val="hybridMultilevel"/>
    <w:tmpl w:val="0B8A204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6AF33486"/>
    <w:multiLevelType w:val="hybridMultilevel"/>
    <w:tmpl w:val="519AD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>
    <w:nsid w:val="7823271A"/>
    <w:multiLevelType w:val="hybridMultilevel"/>
    <w:tmpl w:val="91D0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C748D"/>
    <w:multiLevelType w:val="hybridMultilevel"/>
    <w:tmpl w:val="521AF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7"/>
  </w:num>
  <w:num w:numId="5">
    <w:abstractNumId w:val="12"/>
  </w:num>
  <w:num w:numId="6">
    <w:abstractNumId w:val="20"/>
  </w:num>
  <w:num w:numId="7">
    <w:abstractNumId w:val="2"/>
  </w:num>
  <w:num w:numId="8">
    <w:abstractNumId w:val="19"/>
  </w:num>
  <w:num w:numId="9">
    <w:abstractNumId w:val="22"/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0"/>
  </w:num>
  <w:num w:numId="16">
    <w:abstractNumId w:val="8"/>
  </w:num>
  <w:num w:numId="17">
    <w:abstractNumId w:val="18"/>
  </w:num>
  <w:num w:numId="18">
    <w:abstractNumId w:val="10"/>
  </w:num>
  <w:num w:numId="19">
    <w:abstractNumId w:val="21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A2FB9"/>
    <w:rsid w:val="00060414"/>
    <w:rsid w:val="00094412"/>
    <w:rsid w:val="000B2A7E"/>
    <w:rsid w:val="00125E32"/>
    <w:rsid w:val="001A2DFA"/>
    <w:rsid w:val="001C4B66"/>
    <w:rsid w:val="001F653E"/>
    <w:rsid w:val="00217245"/>
    <w:rsid w:val="00235549"/>
    <w:rsid w:val="002671D5"/>
    <w:rsid w:val="002A2FB9"/>
    <w:rsid w:val="002C3F59"/>
    <w:rsid w:val="002F450E"/>
    <w:rsid w:val="0037163A"/>
    <w:rsid w:val="003730CB"/>
    <w:rsid w:val="00430488"/>
    <w:rsid w:val="00491693"/>
    <w:rsid w:val="004C230A"/>
    <w:rsid w:val="004D2803"/>
    <w:rsid w:val="0055124B"/>
    <w:rsid w:val="00557CA6"/>
    <w:rsid w:val="00585038"/>
    <w:rsid w:val="005A4CEB"/>
    <w:rsid w:val="005C5830"/>
    <w:rsid w:val="005E4514"/>
    <w:rsid w:val="006020DB"/>
    <w:rsid w:val="00605906"/>
    <w:rsid w:val="00644A9C"/>
    <w:rsid w:val="006916E4"/>
    <w:rsid w:val="006C0068"/>
    <w:rsid w:val="0071569E"/>
    <w:rsid w:val="007406AB"/>
    <w:rsid w:val="007B2EF1"/>
    <w:rsid w:val="00820E5D"/>
    <w:rsid w:val="008552B4"/>
    <w:rsid w:val="00955329"/>
    <w:rsid w:val="0097559E"/>
    <w:rsid w:val="009E74BA"/>
    <w:rsid w:val="00A23613"/>
    <w:rsid w:val="00A51303"/>
    <w:rsid w:val="00A64226"/>
    <w:rsid w:val="00AD5302"/>
    <w:rsid w:val="00B25E14"/>
    <w:rsid w:val="00CB1260"/>
    <w:rsid w:val="00D4572A"/>
    <w:rsid w:val="00D92C62"/>
    <w:rsid w:val="00DD0F71"/>
    <w:rsid w:val="00DF77CA"/>
    <w:rsid w:val="00E434AD"/>
    <w:rsid w:val="00E8551C"/>
    <w:rsid w:val="00EA1CA2"/>
    <w:rsid w:val="00EB1AA3"/>
    <w:rsid w:val="00F50ABD"/>
    <w:rsid w:val="00FE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3E"/>
  </w:style>
  <w:style w:type="paragraph" w:styleId="1">
    <w:name w:val="heading 1"/>
    <w:basedOn w:val="a"/>
    <w:next w:val="a"/>
    <w:link w:val="10"/>
    <w:uiPriority w:val="9"/>
    <w:qFormat/>
    <w:rsid w:val="002A2F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B9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table" w:styleId="a3">
    <w:name w:val="Table Grid"/>
    <w:basedOn w:val="a1"/>
    <w:rsid w:val="002A2FB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1">
    <w:name w:val="s1"/>
    <w:basedOn w:val="a0"/>
    <w:uiPriority w:val="99"/>
    <w:rsid w:val="002A2FB9"/>
  </w:style>
  <w:style w:type="paragraph" w:customStyle="1" w:styleId="p2">
    <w:name w:val="p2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3">
    <w:name w:val="p3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4">
    <w:name w:val="p4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5">
    <w:name w:val="p5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7">
    <w:name w:val="p7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8">
    <w:name w:val="p8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2">
    <w:name w:val="s2"/>
    <w:basedOn w:val="a0"/>
    <w:uiPriority w:val="99"/>
    <w:rsid w:val="002A2FB9"/>
  </w:style>
  <w:style w:type="paragraph" w:customStyle="1" w:styleId="p9">
    <w:name w:val="p9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10">
    <w:name w:val="p10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11">
    <w:name w:val="p11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12">
    <w:name w:val="p12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13">
    <w:name w:val="p13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A2FB9"/>
  </w:style>
  <w:style w:type="character" w:customStyle="1" w:styleId="s4">
    <w:name w:val="s4"/>
    <w:basedOn w:val="a0"/>
    <w:uiPriority w:val="99"/>
    <w:rsid w:val="002A2FB9"/>
  </w:style>
  <w:style w:type="paragraph" w:customStyle="1" w:styleId="p14">
    <w:name w:val="p14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5">
    <w:name w:val="s5"/>
    <w:basedOn w:val="a0"/>
    <w:uiPriority w:val="99"/>
    <w:rsid w:val="002A2FB9"/>
  </w:style>
  <w:style w:type="paragraph" w:customStyle="1" w:styleId="p15">
    <w:name w:val="p15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16">
    <w:name w:val="p16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6">
    <w:name w:val="s6"/>
    <w:basedOn w:val="a0"/>
    <w:uiPriority w:val="99"/>
    <w:rsid w:val="002A2FB9"/>
  </w:style>
  <w:style w:type="paragraph" w:customStyle="1" w:styleId="p17">
    <w:name w:val="p17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18">
    <w:name w:val="p18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7">
    <w:name w:val="s7"/>
    <w:basedOn w:val="a0"/>
    <w:uiPriority w:val="99"/>
    <w:rsid w:val="002A2FB9"/>
  </w:style>
  <w:style w:type="paragraph" w:customStyle="1" w:styleId="p19">
    <w:name w:val="p19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8">
    <w:name w:val="s8"/>
    <w:basedOn w:val="a0"/>
    <w:uiPriority w:val="99"/>
    <w:rsid w:val="002A2FB9"/>
  </w:style>
  <w:style w:type="character" w:customStyle="1" w:styleId="s9">
    <w:name w:val="s9"/>
    <w:basedOn w:val="a0"/>
    <w:uiPriority w:val="99"/>
    <w:rsid w:val="002A2FB9"/>
  </w:style>
  <w:style w:type="paragraph" w:customStyle="1" w:styleId="p20">
    <w:name w:val="p20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21">
    <w:name w:val="p21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22">
    <w:name w:val="p22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23">
    <w:name w:val="p23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25">
    <w:name w:val="p25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26">
    <w:name w:val="p26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28">
    <w:name w:val="p28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29">
    <w:name w:val="p29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30">
    <w:name w:val="p30"/>
    <w:basedOn w:val="a"/>
    <w:uiPriority w:val="99"/>
    <w:rsid w:val="002A2F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uiPriority w:val="99"/>
    <w:rsid w:val="002A2F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A2FB9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en-US"/>
    </w:rPr>
  </w:style>
  <w:style w:type="paragraph" w:styleId="a5">
    <w:name w:val="Body Text Indent"/>
    <w:basedOn w:val="a"/>
    <w:link w:val="a6"/>
    <w:rsid w:val="002A2F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A2FB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A2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2FB9"/>
  </w:style>
  <w:style w:type="paragraph" w:styleId="a9">
    <w:name w:val="footer"/>
    <w:basedOn w:val="a"/>
    <w:link w:val="aa"/>
    <w:uiPriority w:val="99"/>
    <w:semiHidden/>
    <w:unhideWhenUsed/>
    <w:rsid w:val="002A2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FB9"/>
  </w:style>
  <w:style w:type="paragraph" w:styleId="ab">
    <w:name w:val="Normal (Web)"/>
    <w:basedOn w:val="a"/>
    <w:uiPriority w:val="99"/>
    <w:semiHidden/>
    <w:unhideWhenUsed/>
    <w:rsid w:val="002A2FB9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C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B66"/>
  </w:style>
  <w:style w:type="paragraph" w:styleId="ac">
    <w:name w:val="Balloon Text"/>
    <w:basedOn w:val="a"/>
    <w:link w:val="ad"/>
    <w:uiPriority w:val="99"/>
    <w:semiHidden/>
    <w:unhideWhenUsed/>
    <w:rsid w:val="00AD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16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User</cp:lastModifiedBy>
  <cp:revision>17</cp:revision>
  <cp:lastPrinted>2019-09-09T08:51:00Z</cp:lastPrinted>
  <dcterms:created xsi:type="dcterms:W3CDTF">2018-08-28T17:58:00Z</dcterms:created>
  <dcterms:modified xsi:type="dcterms:W3CDTF">2021-09-07T19:13:00Z</dcterms:modified>
</cp:coreProperties>
</file>